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5E35AD"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857066" w:rsidRPr="00B7056F" w:rsidRDefault="00857066"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5E35AD"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5E35AD" w:rsidP="00A362FD">
      <w:pPr>
        <w:pStyle w:val="xl52"/>
        <w:spacing w:before="0" w:beforeAutospacing="0" w:after="0" w:afterAutospacing="0"/>
        <w:textAlignment w:val="auto"/>
        <w:rPr>
          <w:rFonts w:ascii="Times New Roman" w:hAnsi="Times New Roman" w:cs="Times New Roman"/>
          <w:bCs w:val="0"/>
          <w:szCs w:val="20"/>
        </w:rPr>
      </w:pPr>
      <w:r w:rsidRPr="005E35AD">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857066" w:rsidRPr="00072407" w:rsidRDefault="00857066" w:rsidP="00E1481F">
                    <w:pPr>
                      <w:pStyle w:val="Heading2"/>
                      <w:jc w:val="center"/>
                      <w:rPr>
                        <w:rFonts w:ascii="Bookman Old Style" w:hAnsi="Bookman Old Style"/>
                        <w:b/>
                        <w:sz w:val="16"/>
                        <w:szCs w:val="16"/>
                      </w:rPr>
                    </w:pPr>
                  </w:p>
                  <w:p w:rsidR="00857066" w:rsidRPr="00A44683" w:rsidRDefault="00857066"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857066" w:rsidRPr="00072407" w:rsidRDefault="00857066"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857066" w:rsidRPr="005D781A" w:rsidRDefault="00857066"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857066" w:rsidRPr="005D781A" w:rsidRDefault="00857066"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0923BB">
        <w:rPr>
          <w:b/>
          <w:color w:val="0070C0"/>
          <w:sz w:val="32"/>
          <w:szCs w:val="32"/>
        </w:rPr>
        <w:t>04/2024-25</w:t>
      </w:r>
      <w:r w:rsidR="001B76AC" w:rsidRPr="00091157">
        <w:rPr>
          <w:b/>
          <w:color w:val="0070C0"/>
          <w:sz w:val="32"/>
          <w:szCs w:val="32"/>
        </w:rPr>
        <w:t>.</w:t>
      </w:r>
    </w:p>
    <w:p w:rsidR="009C6EAE" w:rsidRPr="00091157" w:rsidRDefault="00602177" w:rsidP="003654E9">
      <w:pPr>
        <w:pStyle w:val="xl52"/>
        <w:jc w:val="both"/>
        <w:rPr>
          <w:rFonts w:ascii="Times New Roman" w:hAnsi="Times New Roman" w:cs="Times New Roman"/>
          <w:color w:val="FF0000"/>
          <w:sz w:val="26"/>
          <w:szCs w:val="26"/>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A362FD" w:rsidP="009C6EAE">
      <w:pPr>
        <w:spacing w:after="240"/>
        <w:ind w:left="3600" w:firstLine="720"/>
        <w:jc w:val="both"/>
        <w:rPr>
          <w:b/>
          <w:sz w:val="26"/>
          <w:szCs w:val="26"/>
        </w:rPr>
      </w:pPr>
      <w:r w:rsidRPr="00091157">
        <w:rPr>
          <w:b/>
          <w:sz w:val="26"/>
          <w:szCs w:val="26"/>
        </w:rPr>
        <w:t xml:space="preserve">PART-I </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355E8E" w:rsidRDefault="00A362FD" w:rsidP="00374490">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101F68">
        <w:rPr>
          <w:rFonts w:ascii="Times New Roman" w:eastAsia="Calibri" w:hAnsi="Times New Roman" w:cs="Times New Roman"/>
          <w:color w:val="FF0000"/>
        </w:rPr>
        <w:t>14.08.2024</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C6EAE" w:rsidRPr="00091157">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101F68">
        <w:rPr>
          <w:rFonts w:ascii="Times New Roman" w:eastAsia="Calibri" w:hAnsi="Times New Roman" w:cs="Times New Roman"/>
          <w:color w:val="FF0000"/>
        </w:rPr>
        <w:t>28.0</w:t>
      </w:r>
      <w:r w:rsidR="000923BB">
        <w:rPr>
          <w:rFonts w:ascii="Times New Roman" w:eastAsia="Calibri" w:hAnsi="Times New Roman" w:cs="Times New Roman"/>
          <w:color w:val="FF0000"/>
        </w:rPr>
        <w:t>8</w:t>
      </w:r>
      <w:r w:rsidR="00101F68">
        <w:rPr>
          <w:rFonts w:ascii="Times New Roman" w:eastAsia="Calibri" w:hAnsi="Times New Roman" w:cs="Times New Roman"/>
          <w:color w:val="FF0000"/>
        </w:rPr>
        <w:t xml:space="preserve">.2024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C67FA0"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54580D" w:rsidRPr="00091157" w:rsidRDefault="0054580D" w:rsidP="002105BB">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923BB">
        <w:rPr>
          <w:b/>
          <w:color w:val="0070C0"/>
          <w:sz w:val="28"/>
          <w:szCs w:val="32"/>
        </w:rPr>
        <w:t>04/2024-25</w:t>
      </w:r>
      <w:r w:rsidR="001B76AC" w:rsidRPr="00091157">
        <w:rPr>
          <w:b/>
          <w:color w:val="0070C0"/>
          <w:sz w:val="28"/>
          <w:szCs w:val="32"/>
        </w:rPr>
        <w:t>.</w:t>
      </w:r>
    </w:p>
    <w:p w:rsidR="00355E8E" w:rsidRDefault="00A362FD" w:rsidP="00355E8E">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A362FD" w:rsidRPr="00091157">
        <w:tc>
          <w:tcPr>
            <w:tcW w:w="9108"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0923BB">
              <w:rPr>
                <w:b/>
                <w:color w:val="0070C0"/>
                <w:szCs w:val="32"/>
              </w:rPr>
              <w:t>04/2024-25</w:t>
            </w:r>
            <w:r w:rsidR="001B76AC" w:rsidRPr="00091157">
              <w:rPr>
                <w:b/>
                <w:color w:val="0070C0"/>
                <w:szCs w:val="32"/>
              </w:rPr>
              <w:t>.</w:t>
            </w:r>
          </w:p>
        </w:tc>
      </w:tr>
      <w:tr w:rsidR="00A362FD" w:rsidRPr="00091157" w:rsidTr="002105BB">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558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440" w:type="dxa"/>
          </w:tcPr>
          <w:p w:rsidR="00A362FD" w:rsidRPr="00091157" w:rsidRDefault="00A362FD" w:rsidP="0090741C">
            <w:pPr>
              <w:spacing w:line="360" w:lineRule="auto"/>
              <w:jc w:val="center"/>
              <w:rPr>
                <w:b/>
              </w:rPr>
            </w:pPr>
            <w:r w:rsidRPr="00091157">
              <w:rPr>
                <w:b/>
              </w:rPr>
              <w:t>Time</w:t>
            </w:r>
          </w:p>
        </w:tc>
      </w:tr>
      <w:tr w:rsidR="00A362FD" w:rsidRPr="00091157">
        <w:tc>
          <w:tcPr>
            <w:tcW w:w="648" w:type="dxa"/>
          </w:tcPr>
          <w:p w:rsidR="00A362FD" w:rsidRPr="00091157" w:rsidRDefault="00A362FD" w:rsidP="0090741C">
            <w:pPr>
              <w:spacing w:line="360" w:lineRule="auto"/>
            </w:pPr>
          </w:p>
        </w:tc>
        <w:tc>
          <w:tcPr>
            <w:tcW w:w="5580" w:type="dxa"/>
          </w:tcPr>
          <w:p w:rsidR="00A362FD" w:rsidRPr="00091157" w:rsidRDefault="00355E8E" w:rsidP="00374490">
            <w:pPr>
              <w:pStyle w:val="xl52"/>
              <w:jc w:val="both"/>
              <w:rPr>
                <w:rFonts w:ascii="Times New Roman" w:hAnsi="Times New Roman" w:cs="Times New Roman"/>
                <w:b w:val="0"/>
                <w:color w:val="FF0000"/>
                <w:spacing w:val="-3"/>
                <w:sz w:val="22"/>
                <w:szCs w:val="22"/>
              </w:rPr>
            </w:pPr>
            <w:r w:rsidRPr="005D24E3">
              <w:rPr>
                <w:rFonts w:ascii="Book Antiqua" w:eastAsia="Calibri" w:hAnsi="Book Antiqua"/>
              </w:rPr>
              <w:t>Erection of new 33/11kV Outdoor SS with 2X8 MVA PTRs and 8 Nos. 11kV Feeders at JonnaBanda SS along</w:t>
            </w:r>
            <w:r>
              <w:rPr>
                <w:rFonts w:ascii="Book Antiqua" w:eastAsia="Calibri" w:hAnsi="Book Antiqua"/>
              </w:rPr>
              <w:t xml:space="preserve"> </w:t>
            </w:r>
            <w:r w:rsidRPr="005D24E3">
              <w:rPr>
                <w:rFonts w:ascii="Book Antiqua" w:eastAsia="Calibri" w:hAnsi="Book Antiqua"/>
              </w:rPr>
              <w:t>with</w:t>
            </w:r>
            <w:r>
              <w:rPr>
                <w:rFonts w:ascii="Book Antiqua" w:eastAsia="Calibri" w:hAnsi="Book Antiqua"/>
              </w:rPr>
              <w:t xml:space="preserve"> </w:t>
            </w:r>
            <w:r w:rsidRPr="005D24E3">
              <w:rPr>
                <w:rFonts w:ascii="Book Antiqua" w:eastAsia="Calibri" w:hAnsi="Book Antiqua"/>
              </w:rPr>
              <w:t xml:space="preserve">Construction of control room, RCC Retaining wall, Compound Wall, Switch </w:t>
            </w:r>
            <w:r>
              <w:rPr>
                <w:rFonts w:ascii="Book Antiqua" w:eastAsia="Calibri" w:hAnsi="Book Antiqua"/>
              </w:rPr>
              <w:t>yard, PTR Plinths, Rock cutting</w:t>
            </w:r>
            <w:r w:rsidRPr="005D24E3">
              <w:rPr>
                <w:rFonts w:ascii="Book Antiqua" w:eastAsia="Calibri" w:hAnsi="Book Antiqua"/>
              </w:rPr>
              <w:t>, Gravel filling, Drilling of Borewell and other miscellaneous civil works</w:t>
            </w:r>
            <w:r>
              <w:rPr>
                <w:rFonts w:ascii="Book Antiqua" w:eastAsia="Calibri" w:hAnsi="Book Antiqua"/>
              </w:rPr>
              <w:t xml:space="preserve"> of MP-I division  in master plan Hyderabad Circle of Master Plan Zone</w:t>
            </w:r>
          </w:p>
        </w:tc>
        <w:tc>
          <w:tcPr>
            <w:tcW w:w="1440" w:type="dxa"/>
          </w:tcPr>
          <w:p w:rsidR="00A362FD" w:rsidRPr="00091157" w:rsidRDefault="00A362FD" w:rsidP="0090741C">
            <w:pPr>
              <w:spacing w:line="360" w:lineRule="auto"/>
            </w:pPr>
          </w:p>
        </w:tc>
        <w:tc>
          <w:tcPr>
            <w:tcW w:w="1440" w:type="dxa"/>
          </w:tcPr>
          <w:p w:rsidR="00A362FD" w:rsidRPr="00091157" w:rsidRDefault="00A362FD" w:rsidP="0090741C">
            <w:pPr>
              <w:spacing w:line="360" w:lineRule="auto"/>
            </w:pPr>
          </w:p>
        </w:tc>
      </w:tr>
      <w:tr w:rsidR="00376306" w:rsidRPr="00091157">
        <w:trPr>
          <w:trHeight w:val="467"/>
        </w:trPr>
        <w:tc>
          <w:tcPr>
            <w:tcW w:w="648" w:type="dxa"/>
          </w:tcPr>
          <w:p w:rsidR="00376306" w:rsidRPr="00091157" w:rsidRDefault="00376306" w:rsidP="0090741C">
            <w:pPr>
              <w:spacing w:line="360" w:lineRule="auto"/>
              <w:jc w:val="center"/>
            </w:pPr>
            <w:r w:rsidRPr="00091157">
              <w:t>1.</w:t>
            </w:r>
          </w:p>
        </w:tc>
        <w:tc>
          <w:tcPr>
            <w:tcW w:w="5580" w:type="dxa"/>
          </w:tcPr>
          <w:p w:rsidR="00376306" w:rsidRPr="00091157" w:rsidRDefault="00376306" w:rsidP="0090741C">
            <w:pPr>
              <w:spacing w:line="360" w:lineRule="auto"/>
            </w:pPr>
            <w:r w:rsidRPr="00091157">
              <w:t xml:space="preserve">Schedule start date &amp; time for downloading Bid document on e-procurement web site  </w:t>
            </w:r>
          </w:p>
        </w:tc>
        <w:tc>
          <w:tcPr>
            <w:tcW w:w="1440" w:type="dxa"/>
          </w:tcPr>
          <w:p w:rsidR="00376306" w:rsidRPr="00091157" w:rsidRDefault="00101F68" w:rsidP="00374490">
            <w:pPr>
              <w:spacing w:line="360" w:lineRule="auto"/>
              <w:rPr>
                <w:b/>
                <w:color w:val="FF0000"/>
              </w:rPr>
            </w:pPr>
            <w:r>
              <w:rPr>
                <w:b/>
                <w:color w:val="FF0000"/>
              </w:rPr>
              <w:t>14.08.2024</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376306" w:rsidP="0090741C">
            <w:pPr>
              <w:spacing w:line="360" w:lineRule="auto"/>
              <w:jc w:val="center"/>
            </w:pPr>
            <w:r w:rsidRPr="00091157">
              <w:t>2.</w:t>
            </w:r>
          </w:p>
        </w:tc>
        <w:tc>
          <w:tcPr>
            <w:tcW w:w="5580" w:type="dxa"/>
          </w:tcPr>
          <w:p w:rsidR="00376306" w:rsidRPr="00091157" w:rsidRDefault="00376306" w:rsidP="0090741C">
            <w:pPr>
              <w:spacing w:line="360" w:lineRule="auto"/>
            </w:pPr>
            <w:r w:rsidRPr="00091157">
              <w:t xml:space="preserve">Schedule end date &amp; time for downloading Bid document on e-procurement web site  </w:t>
            </w:r>
          </w:p>
        </w:tc>
        <w:tc>
          <w:tcPr>
            <w:tcW w:w="1440" w:type="dxa"/>
          </w:tcPr>
          <w:p w:rsidR="00376306" w:rsidRPr="00091157" w:rsidRDefault="00101F68" w:rsidP="00101F68">
            <w:pPr>
              <w:rPr>
                <w:b/>
                <w:color w:val="FF0000"/>
              </w:rPr>
            </w:pPr>
            <w:r>
              <w:rPr>
                <w:b/>
                <w:color w:val="FF0000"/>
              </w:rPr>
              <w:t>28.08.2024</w:t>
            </w:r>
          </w:p>
        </w:tc>
        <w:tc>
          <w:tcPr>
            <w:tcW w:w="1440" w:type="dxa"/>
          </w:tcPr>
          <w:p w:rsidR="00376306" w:rsidRPr="00091157" w:rsidRDefault="00376306" w:rsidP="00111F44">
            <w:pPr>
              <w:spacing w:line="360" w:lineRule="auto"/>
              <w:jc w:val="center"/>
              <w:rPr>
                <w:b/>
                <w:color w:val="FF0000"/>
              </w:rPr>
            </w:pPr>
            <w:r w:rsidRPr="00091157">
              <w:rPr>
                <w:b/>
                <w:color w:val="FF0000"/>
              </w:rPr>
              <w:t>12.00Hrs</w:t>
            </w:r>
          </w:p>
        </w:tc>
      </w:tr>
      <w:tr w:rsidR="00376306" w:rsidRPr="00091157">
        <w:tc>
          <w:tcPr>
            <w:tcW w:w="648" w:type="dxa"/>
          </w:tcPr>
          <w:p w:rsidR="00376306" w:rsidRPr="00091157" w:rsidRDefault="00376306" w:rsidP="0090741C">
            <w:pPr>
              <w:spacing w:line="360" w:lineRule="auto"/>
              <w:jc w:val="center"/>
            </w:pPr>
            <w:r w:rsidRPr="00091157">
              <w:t>3.</w:t>
            </w:r>
          </w:p>
        </w:tc>
        <w:tc>
          <w:tcPr>
            <w:tcW w:w="5580" w:type="dxa"/>
          </w:tcPr>
          <w:p w:rsidR="00376306" w:rsidRPr="00091157" w:rsidRDefault="00376306" w:rsidP="0090741C">
            <w:pPr>
              <w:spacing w:line="360" w:lineRule="auto"/>
            </w:pPr>
            <w:r w:rsidRPr="00091157">
              <w:t>Bid Submission closing date &amp; time on line</w:t>
            </w:r>
          </w:p>
        </w:tc>
        <w:tc>
          <w:tcPr>
            <w:tcW w:w="1440" w:type="dxa"/>
          </w:tcPr>
          <w:p w:rsidR="00376306" w:rsidRPr="00091157" w:rsidRDefault="00101F68" w:rsidP="00101F68">
            <w:pPr>
              <w:rPr>
                <w:b/>
                <w:color w:val="FF0000"/>
              </w:rPr>
            </w:pPr>
            <w:r>
              <w:rPr>
                <w:b/>
                <w:color w:val="FF0000"/>
              </w:rPr>
              <w:t>28.08.2024</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376306" w:rsidP="0090741C">
            <w:pPr>
              <w:spacing w:line="360" w:lineRule="auto"/>
              <w:jc w:val="center"/>
            </w:pPr>
            <w:r w:rsidRPr="00091157">
              <w:t>4.</w:t>
            </w:r>
          </w:p>
        </w:tc>
        <w:tc>
          <w:tcPr>
            <w:tcW w:w="5580" w:type="dxa"/>
          </w:tcPr>
          <w:p w:rsidR="00376306" w:rsidRPr="00091157" w:rsidRDefault="00376306" w:rsidP="000C08E2">
            <w:pPr>
              <w:spacing w:line="360" w:lineRule="auto"/>
            </w:pPr>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101F68" w:rsidP="00374490">
            <w:pPr>
              <w:rPr>
                <w:b/>
                <w:color w:val="FF0000"/>
              </w:rPr>
            </w:pPr>
            <w:r>
              <w:rPr>
                <w:b/>
                <w:color w:val="FF0000"/>
              </w:rPr>
              <w:t>29.08.2024</w:t>
            </w:r>
          </w:p>
        </w:tc>
        <w:tc>
          <w:tcPr>
            <w:tcW w:w="1440"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tc>
          <w:tcPr>
            <w:tcW w:w="648" w:type="dxa"/>
          </w:tcPr>
          <w:p w:rsidR="00376306" w:rsidRPr="00091157" w:rsidRDefault="00376306" w:rsidP="0090741C">
            <w:pPr>
              <w:spacing w:line="360" w:lineRule="auto"/>
              <w:jc w:val="center"/>
            </w:pPr>
            <w:r w:rsidRPr="00091157">
              <w:t>5.</w:t>
            </w:r>
          </w:p>
        </w:tc>
        <w:tc>
          <w:tcPr>
            <w:tcW w:w="5580" w:type="dxa"/>
          </w:tcPr>
          <w:p w:rsidR="00376306" w:rsidRPr="00091157" w:rsidRDefault="00376306" w:rsidP="0090741C">
            <w:pPr>
              <w:spacing w:line="360" w:lineRule="auto"/>
            </w:pPr>
            <w:r w:rsidRPr="00091157">
              <w:t>Technical Bid opening date &amp; time</w:t>
            </w:r>
          </w:p>
        </w:tc>
        <w:tc>
          <w:tcPr>
            <w:tcW w:w="1440" w:type="dxa"/>
          </w:tcPr>
          <w:p w:rsidR="00376306" w:rsidRPr="00091157" w:rsidRDefault="00101F68" w:rsidP="00374490">
            <w:pPr>
              <w:rPr>
                <w:b/>
                <w:color w:val="FF0000"/>
              </w:rPr>
            </w:pPr>
            <w:r>
              <w:rPr>
                <w:b/>
                <w:color w:val="FF0000"/>
              </w:rPr>
              <w:t>29.08.2024</w:t>
            </w:r>
          </w:p>
        </w:tc>
        <w:tc>
          <w:tcPr>
            <w:tcW w:w="1440"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tc>
          <w:tcPr>
            <w:tcW w:w="648" w:type="dxa"/>
          </w:tcPr>
          <w:p w:rsidR="00376306" w:rsidRPr="00091157" w:rsidRDefault="00376306" w:rsidP="0090741C">
            <w:pPr>
              <w:spacing w:line="360" w:lineRule="auto"/>
              <w:jc w:val="center"/>
            </w:pPr>
            <w:r w:rsidRPr="00091157">
              <w:t>6.</w:t>
            </w:r>
          </w:p>
        </w:tc>
        <w:tc>
          <w:tcPr>
            <w:tcW w:w="558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101F68" w:rsidP="00374490">
            <w:pPr>
              <w:rPr>
                <w:b/>
                <w:color w:val="FF0000"/>
              </w:rPr>
            </w:pPr>
            <w:r>
              <w:rPr>
                <w:b/>
                <w:color w:val="FF0000"/>
              </w:rPr>
              <w:t>31.08.2024</w:t>
            </w:r>
          </w:p>
        </w:tc>
        <w:tc>
          <w:tcPr>
            <w:tcW w:w="1440"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091157" w:rsidRDefault="00077134"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 xml:space="preserve">documents free-of-cost.Those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923BB">
        <w:rPr>
          <w:b/>
          <w:sz w:val="28"/>
          <w:szCs w:val="32"/>
        </w:rPr>
        <w:t>04/2024-25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0923BB">
              <w:rPr>
                <w:b/>
              </w:rPr>
              <w:t>04/2024-25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355E8E" w:rsidP="00374490">
            <w:pPr>
              <w:pStyle w:val="xl52"/>
              <w:jc w:val="both"/>
              <w:rPr>
                <w:rFonts w:ascii="Times New Roman" w:hAnsi="Times New Roman" w:cs="Times New Roman"/>
                <w:b w:val="0"/>
                <w:color w:val="FF0000"/>
                <w:spacing w:val="-3"/>
              </w:rPr>
            </w:pPr>
            <w:r w:rsidRPr="005D24E3">
              <w:rPr>
                <w:rFonts w:ascii="Book Antiqua" w:eastAsia="Calibri" w:hAnsi="Book Antiqua"/>
              </w:rPr>
              <w:t>Erection of new 33/11kV Outdoor SS with 2X8 MVA PTRs and 8 Nos. 11kV Feeders at JonnaBanda SS along</w:t>
            </w:r>
            <w:r>
              <w:rPr>
                <w:rFonts w:ascii="Book Antiqua" w:eastAsia="Calibri" w:hAnsi="Book Antiqua"/>
              </w:rPr>
              <w:t xml:space="preserve"> </w:t>
            </w:r>
            <w:r w:rsidRPr="005D24E3">
              <w:rPr>
                <w:rFonts w:ascii="Book Antiqua" w:eastAsia="Calibri" w:hAnsi="Book Antiqua"/>
              </w:rPr>
              <w:t>with</w:t>
            </w:r>
            <w:r>
              <w:rPr>
                <w:rFonts w:ascii="Book Antiqua" w:eastAsia="Calibri" w:hAnsi="Book Antiqua"/>
              </w:rPr>
              <w:t xml:space="preserve"> </w:t>
            </w:r>
            <w:r w:rsidRPr="005D24E3">
              <w:rPr>
                <w:rFonts w:ascii="Book Antiqua" w:eastAsia="Calibri" w:hAnsi="Book Antiqua"/>
              </w:rPr>
              <w:t xml:space="preserve">Construction of control room, RCC Retaining wall, Compound Wall, Switch </w:t>
            </w:r>
            <w:r>
              <w:rPr>
                <w:rFonts w:ascii="Book Antiqua" w:eastAsia="Calibri" w:hAnsi="Book Antiqua"/>
              </w:rPr>
              <w:t>yard, PTR Plinths, Rock cutting</w:t>
            </w:r>
            <w:r w:rsidRPr="005D24E3">
              <w:rPr>
                <w:rFonts w:ascii="Book Antiqua" w:eastAsia="Calibri" w:hAnsi="Book Antiqua"/>
              </w:rPr>
              <w:t>, Gravel filling, Drilling of Borewell and other miscellaneous civil works</w:t>
            </w:r>
            <w:r>
              <w:rPr>
                <w:rFonts w:ascii="Book Antiqua" w:eastAsia="Calibri" w:hAnsi="Book Antiqua"/>
              </w:rPr>
              <w:t xml:space="preserve"> of MP-I division  in master plan Hyderabad Circle of Master Plan Zone</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C093B">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0923BB" w:rsidRPr="007379F8">
              <w:rPr>
                <w:rFonts w:ascii="Book Antiqua" w:hAnsi="Book Antiqua"/>
                <w:b/>
              </w:rPr>
              <w:t>9</w:t>
            </w:r>
            <w:r w:rsidR="000923BB">
              <w:rPr>
                <w:rFonts w:ascii="Book Antiqua" w:hAnsi="Book Antiqua"/>
                <w:b/>
              </w:rPr>
              <w:t>,</w:t>
            </w:r>
            <w:r w:rsidR="000923BB" w:rsidRPr="007379F8">
              <w:rPr>
                <w:rFonts w:ascii="Book Antiqua" w:hAnsi="Book Antiqua"/>
                <w:b/>
              </w:rPr>
              <w:t>42</w:t>
            </w:r>
            <w:r w:rsidR="000923BB">
              <w:rPr>
                <w:rFonts w:ascii="Book Antiqua" w:hAnsi="Book Antiqua"/>
                <w:b/>
              </w:rPr>
              <w:t>,</w:t>
            </w:r>
            <w:r w:rsidR="000923BB" w:rsidRPr="007379F8">
              <w:rPr>
                <w:rFonts w:ascii="Book Antiqua" w:hAnsi="Book Antiqua"/>
                <w:b/>
              </w:rPr>
              <w:t>44</w:t>
            </w:r>
            <w:r w:rsidR="000923BB">
              <w:rPr>
                <w:rFonts w:ascii="Book Antiqua" w:hAnsi="Book Antiqua"/>
                <w:b/>
              </w:rPr>
              <w:t>6</w:t>
            </w:r>
            <w:r w:rsidR="000923BB" w:rsidRPr="007379F8">
              <w:rPr>
                <w:rFonts w:ascii="Book Antiqua" w:hAnsi="Book Antiqua"/>
                <w:b/>
              </w:rPr>
              <w:t xml:space="preserve"> </w:t>
            </w:r>
            <w:r w:rsidR="00101F68" w:rsidRPr="00101F68">
              <w:rPr>
                <w:b/>
                <w:color w:val="FF0000"/>
                <w:sz w:val="22"/>
                <w:szCs w:val="22"/>
                <w:highlight w:val="yellow"/>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101F68" w:rsidP="00B96D7A">
            <w:pPr>
              <w:jc w:val="both"/>
              <w:rPr>
                <w:b/>
                <w:sz w:val="22"/>
                <w:szCs w:val="22"/>
              </w:rPr>
            </w:pPr>
            <w:r>
              <w:rPr>
                <w:b/>
                <w:color w:val="FF0000"/>
              </w:rPr>
              <w:t>28.09.2024</w:t>
            </w:r>
            <w:r w:rsidR="009D4A93">
              <w:rPr>
                <w:b/>
                <w:color w:val="FF0000"/>
              </w:rPr>
              <w:t xml:space="preserve"> </w:t>
            </w:r>
            <w:r w:rsidR="00AD735A" w:rsidRPr="00091157">
              <w:rPr>
                <w:b/>
              </w:rPr>
              <w:t>1</w:t>
            </w:r>
            <w:r w:rsidR="0069239C" w:rsidRPr="00091157">
              <w:rPr>
                <w:b/>
              </w:rPr>
              <w:t>5</w:t>
            </w:r>
            <w:r w:rsidR="00AD735A" w:rsidRPr="00091157">
              <w:rPr>
                <w:b/>
              </w:rPr>
              <w:t>.00Hrs</w:t>
            </w:r>
            <w:r w:rsidR="00AD735A" w:rsidRPr="00091157">
              <w:rPr>
                <w:b/>
                <w:sz w:val="22"/>
                <w:szCs w:val="22"/>
              </w:rPr>
              <w:t xml:space="preserve"> for uploading </w:t>
            </w:r>
          </w:p>
          <w:p w:rsidR="00AD735A" w:rsidRPr="00091157" w:rsidRDefault="00101F68" w:rsidP="00374490">
            <w:pPr>
              <w:jc w:val="both"/>
              <w:rPr>
                <w:b/>
                <w:color w:val="FF0000"/>
                <w:sz w:val="22"/>
                <w:szCs w:val="22"/>
              </w:rPr>
            </w:pPr>
            <w:r>
              <w:rPr>
                <w:b/>
                <w:color w:val="FF0000"/>
              </w:rPr>
              <w:t>29.08.2024</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B96D7A">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 xml:space="preserve">he EMD in the form of DD/BG (original) hard copy or if online payment is done the copy of the same shall be submitted as hard copy and for exemption of EMD the SC/ ST Contractors shall submit hard copy of SC/ </w:t>
            </w:r>
            <w:r w:rsidR="00852E30" w:rsidRPr="00A52EDB">
              <w:rPr>
                <w:rFonts w:cs="Gautami"/>
                <w:b/>
                <w:sz w:val="22"/>
                <w:szCs w:val="22"/>
                <w:highlight w:val="green"/>
              </w:rPr>
              <w:lastRenderedPageBreak/>
              <w:t>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852E30">
              <w:rPr>
                <w:b/>
                <w:color w:val="FF0000"/>
                <w:sz w:val="22"/>
                <w:szCs w:val="22"/>
                <w:highlight w:val="green"/>
              </w:rPr>
              <w:t>29.08.2024</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101F68" w:rsidP="00F4382E">
            <w:pPr>
              <w:rPr>
                <w:b/>
                <w:color w:val="FF0000"/>
                <w:sz w:val="22"/>
                <w:szCs w:val="22"/>
              </w:rPr>
            </w:pPr>
            <w:r>
              <w:rPr>
                <w:b/>
                <w:color w:val="FF0000"/>
              </w:rPr>
              <w:t>29.08.2024</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101F68" w:rsidP="00374490">
            <w:pPr>
              <w:rPr>
                <w:color w:val="FF0000"/>
                <w:sz w:val="22"/>
                <w:szCs w:val="22"/>
              </w:rPr>
            </w:pPr>
            <w:r>
              <w:rPr>
                <w:b/>
                <w:color w:val="FF0000"/>
              </w:rPr>
              <w:t>31.08.2024</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5E35AD"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101F68">
              <w:rPr>
                <w:b/>
                <w:color w:val="FF0000"/>
                <w:sz w:val="22"/>
                <w:szCs w:val="22"/>
                <w:highlight w:val="green"/>
              </w:rPr>
              <w:t>29.08.2024</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46D34" w:rsidRPr="00091157" w:rsidRDefault="00E46D34" w:rsidP="00E11B15">
      <w:pPr>
        <w:spacing w:line="480" w:lineRule="auto"/>
        <w:rPr>
          <w:b/>
          <w:sz w:val="40"/>
        </w:rPr>
      </w:pPr>
    </w:p>
    <w:p w:rsidR="00C20820" w:rsidRPr="00091157" w:rsidRDefault="00C20820" w:rsidP="00E11B15">
      <w:pPr>
        <w:spacing w:line="480" w:lineRule="auto"/>
        <w:rPr>
          <w:b/>
          <w:sz w:val="40"/>
        </w:rPr>
      </w:pPr>
    </w:p>
    <w:p w:rsidR="00E46D34" w:rsidRPr="00091157" w:rsidRDefault="00E46D34"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355E8E"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 xml:space="preserve">The Bonafideness of SC/ ST Contractors shall be considered based on the SC/ ST </w:t>
      </w:r>
      <w:r w:rsidRPr="00091157">
        <w:rPr>
          <w:sz w:val="23"/>
          <w:szCs w:val="23"/>
        </w:rPr>
        <w:lastRenderedPageBreak/>
        <w:t>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6D6CFA" w:rsidRPr="006D6CFA"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  As a Prime contractor should have executed erection of one 33/11kV Substation.</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(Or)</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b) As a Prime contractor in the following substation related works </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i) Erection of 33KV Bay with 33KV VCB    </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 xml:space="preserve">(Or)                                                                                                                                     </w:t>
      </w:r>
    </w:p>
    <w:p w:rsidR="0078088D"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ii) Erection of 11KV Bay with 11KV VCB</w:t>
      </w:r>
      <w:r>
        <w:rPr>
          <w:rFonts w:eastAsia="Book Antiqua"/>
          <w:color w:val="000000"/>
          <w:sz w:val="23"/>
          <w:szCs w:val="23"/>
        </w:rPr>
        <w:t>.</w:t>
      </w:r>
    </w:p>
    <w:p w:rsidR="0078088D"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1127"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835"/>
        <w:gridCol w:w="2127"/>
        <w:gridCol w:w="4819"/>
      </w:tblGrid>
      <w:tr w:rsidR="001B5174" w:rsidRPr="001B5174" w:rsidTr="001B5174">
        <w:trPr>
          <w:trHeight w:val="717"/>
        </w:trPr>
        <w:tc>
          <w:tcPr>
            <w:tcW w:w="959"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Sl.No</w:t>
            </w:r>
          </w:p>
        </w:tc>
        <w:tc>
          <w:tcPr>
            <w:tcW w:w="2835"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Description</w:t>
            </w:r>
          </w:p>
        </w:tc>
        <w:tc>
          <w:tcPr>
            <w:tcW w:w="2127"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Quantity of the prime items</w:t>
            </w:r>
          </w:p>
        </w:tc>
        <w:tc>
          <w:tcPr>
            <w:tcW w:w="4819"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Quantity required (25% of the quantity )</w:t>
            </w:r>
          </w:p>
        </w:tc>
      </w:tr>
      <w:tr w:rsidR="00AD3782" w:rsidRPr="001B5174" w:rsidTr="001B5174">
        <w:trPr>
          <w:trHeight w:val="717"/>
        </w:trPr>
        <w:tc>
          <w:tcPr>
            <w:tcW w:w="959" w:type="dxa"/>
          </w:tcPr>
          <w:p w:rsidR="00AD3782" w:rsidRPr="00766D27" w:rsidRDefault="00AD3782" w:rsidP="00AD3782">
            <w:pPr>
              <w:tabs>
                <w:tab w:val="num" w:pos="1260"/>
              </w:tabs>
              <w:jc w:val="center"/>
              <w:rPr>
                <w:rFonts w:ascii="Book Antiqua" w:eastAsia="Calibri" w:hAnsi="Book Antiqua"/>
                <w:color w:val="FF0000"/>
              </w:rPr>
            </w:pPr>
            <w:r w:rsidRPr="00766D27">
              <w:rPr>
                <w:rFonts w:ascii="Book Antiqua" w:eastAsia="Calibri" w:hAnsi="Book Antiqua"/>
                <w:color w:val="FF0000"/>
              </w:rPr>
              <w:t>1.</w:t>
            </w:r>
          </w:p>
        </w:tc>
        <w:tc>
          <w:tcPr>
            <w:tcW w:w="2835" w:type="dxa"/>
          </w:tcPr>
          <w:p w:rsidR="00AD3782" w:rsidRPr="00766D27" w:rsidRDefault="00AD3782" w:rsidP="00AD3782">
            <w:pPr>
              <w:tabs>
                <w:tab w:val="num" w:pos="1260"/>
              </w:tabs>
              <w:ind w:right="33"/>
              <w:rPr>
                <w:rFonts w:ascii="Book Antiqua" w:eastAsia="Calibri" w:hAnsi="Book Antiqua"/>
                <w:color w:val="FF0000"/>
              </w:rPr>
            </w:pPr>
            <w:r w:rsidRPr="00766D27">
              <w:rPr>
                <w:rFonts w:ascii="Book Antiqua" w:eastAsia="Calibri" w:hAnsi="Book Antiqua"/>
                <w:color w:val="FF0000"/>
              </w:rPr>
              <w:t>33/11KV Outdoor Substation</w:t>
            </w:r>
          </w:p>
        </w:tc>
        <w:tc>
          <w:tcPr>
            <w:tcW w:w="2127" w:type="dxa"/>
            <w:vAlign w:val="center"/>
          </w:tcPr>
          <w:p w:rsidR="00AD3782" w:rsidRPr="00766D27" w:rsidRDefault="00AD3782" w:rsidP="00AD3782">
            <w:pPr>
              <w:tabs>
                <w:tab w:val="num" w:pos="1260"/>
              </w:tabs>
              <w:jc w:val="center"/>
              <w:rPr>
                <w:rFonts w:ascii="Book Antiqua" w:hAnsi="Book Antiqua" w:cs="Gautami"/>
              </w:rPr>
            </w:pPr>
            <w:r w:rsidRPr="00766D27">
              <w:rPr>
                <w:rFonts w:ascii="Book Antiqua" w:hAnsi="Book Antiqua" w:cs="Gautami"/>
              </w:rPr>
              <w:t>1 No.</w:t>
            </w:r>
          </w:p>
        </w:tc>
        <w:tc>
          <w:tcPr>
            <w:tcW w:w="4819" w:type="dxa"/>
          </w:tcPr>
          <w:p w:rsidR="00AD3782" w:rsidRPr="00766D27" w:rsidRDefault="00AD3782" w:rsidP="00AD3782">
            <w:pPr>
              <w:pStyle w:val="ListParagraph"/>
              <w:widowControl/>
              <w:numPr>
                <w:ilvl w:val="0"/>
                <w:numId w:val="189"/>
              </w:numPr>
              <w:tabs>
                <w:tab w:val="num" w:pos="1260"/>
              </w:tabs>
              <w:autoSpaceDE/>
              <w:autoSpaceDN/>
              <w:adjustRightInd/>
              <w:ind w:left="318" w:right="33"/>
              <w:contextualSpacing/>
              <w:jc w:val="both"/>
              <w:rPr>
                <w:rFonts w:ascii="Book Antiqua" w:hAnsi="Book Antiqua" w:cs="Gautami"/>
                <w:bCs/>
              </w:rPr>
            </w:pPr>
            <w:r w:rsidRPr="00766D27">
              <w:rPr>
                <w:rFonts w:ascii="Book Antiqua" w:hAnsi="Book Antiqua" w:cs="Gautami"/>
                <w:bCs/>
              </w:rPr>
              <w:t>33/11KV Indoor or Outdoor Substation</w:t>
            </w:r>
          </w:p>
          <w:p w:rsidR="00AD3782" w:rsidRPr="00766D27" w:rsidRDefault="00AD3782" w:rsidP="00AD3782">
            <w:pPr>
              <w:tabs>
                <w:tab w:val="num" w:pos="1260"/>
              </w:tabs>
              <w:ind w:left="360"/>
              <w:jc w:val="center"/>
              <w:rPr>
                <w:rFonts w:ascii="Book Antiqua" w:hAnsi="Book Antiqua" w:cs="Gautami"/>
              </w:rPr>
            </w:pPr>
            <w:r w:rsidRPr="00766D27">
              <w:rPr>
                <w:rFonts w:ascii="Book Antiqua" w:hAnsi="Book Antiqua" w:cs="Gautami"/>
              </w:rPr>
              <w:t>(Or)</w:t>
            </w:r>
          </w:p>
          <w:p w:rsidR="00AD3782" w:rsidRPr="00766D27" w:rsidRDefault="00AD3782" w:rsidP="00AD3782">
            <w:pPr>
              <w:pStyle w:val="ListParagraph"/>
              <w:widowControl/>
              <w:numPr>
                <w:ilvl w:val="0"/>
                <w:numId w:val="189"/>
              </w:numPr>
              <w:tabs>
                <w:tab w:val="num" w:pos="1260"/>
              </w:tabs>
              <w:autoSpaceDE/>
              <w:autoSpaceDN/>
              <w:adjustRightInd/>
              <w:ind w:left="317" w:right="34" w:hanging="357"/>
              <w:contextualSpacing/>
              <w:jc w:val="both"/>
              <w:rPr>
                <w:rFonts w:ascii="Book Antiqua" w:hAnsi="Book Antiqua" w:cs="Gautami"/>
                <w:bCs/>
              </w:rPr>
            </w:pPr>
            <w:r w:rsidRPr="00766D27">
              <w:rPr>
                <w:rFonts w:ascii="Book Antiqua" w:hAnsi="Book Antiqua" w:cs="Gautami"/>
                <w:bCs/>
              </w:rPr>
              <w:t xml:space="preserve">i)Erection of  33KV   (or)  11KV Bay  </w:t>
            </w:r>
          </w:p>
          <w:p w:rsidR="00AD3782" w:rsidRPr="00766D27" w:rsidRDefault="00AD3782" w:rsidP="00AD3782">
            <w:pPr>
              <w:tabs>
                <w:tab w:val="num" w:pos="1260"/>
              </w:tabs>
              <w:ind w:right="33"/>
              <w:jc w:val="both"/>
              <w:rPr>
                <w:rFonts w:ascii="Book Antiqua" w:hAnsi="Book Antiqua" w:cs="Gautami"/>
                <w:bCs/>
              </w:rPr>
            </w:pPr>
            <w:r w:rsidRPr="00766D27">
              <w:rPr>
                <w:rFonts w:ascii="Book Antiqua" w:hAnsi="Book Antiqua" w:cs="Gautami"/>
                <w:bCs/>
              </w:rPr>
              <w:t xml:space="preserve">         </w:t>
            </w:r>
            <w:r>
              <w:rPr>
                <w:rFonts w:ascii="Book Antiqua" w:hAnsi="Book Antiqua" w:cs="Gautami"/>
                <w:bCs/>
              </w:rPr>
              <w:t xml:space="preserve">                                 </w:t>
            </w:r>
            <w:r w:rsidRPr="00766D27">
              <w:rPr>
                <w:rFonts w:ascii="Book Antiqua" w:hAnsi="Book Antiqua" w:cs="Gautami"/>
                <w:bCs/>
              </w:rPr>
              <w:t xml:space="preserve">and                                                                                                                                         </w:t>
            </w:r>
            <w:r w:rsidRPr="00766D27">
              <w:rPr>
                <w:rFonts w:ascii="Book Antiqua" w:hAnsi="Book Antiqua" w:cs="Gautami"/>
              </w:rPr>
              <w:t>ii) Erection of  33KV or 11KV outdoor circuit breaker.</w:t>
            </w:r>
          </w:p>
        </w:tc>
      </w:tr>
      <w:tr w:rsidR="00AD3782" w:rsidRPr="001B5174" w:rsidTr="001B5174">
        <w:trPr>
          <w:trHeight w:val="328"/>
        </w:trPr>
        <w:tc>
          <w:tcPr>
            <w:tcW w:w="959" w:type="dxa"/>
          </w:tcPr>
          <w:p w:rsidR="00AD3782" w:rsidRPr="00766D27" w:rsidRDefault="00AD3782" w:rsidP="00AD3782">
            <w:pPr>
              <w:tabs>
                <w:tab w:val="num" w:pos="1260"/>
              </w:tabs>
              <w:jc w:val="center"/>
              <w:rPr>
                <w:rFonts w:ascii="Book Antiqua" w:eastAsia="Calibri" w:hAnsi="Book Antiqua"/>
                <w:color w:val="FF0000"/>
              </w:rPr>
            </w:pPr>
            <w:r w:rsidRPr="00766D27">
              <w:rPr>
                <w:rFonts w:ascii="Book Antiqua" w:eastAsia="Calibri" w:hAnsi="Book Antiqua"/>
                <w:color w:val="FF0000"/>
              </w:rPr>
              <w:t>2.</w:t>
            </w:r>
          </w:p>
        </w:tc>
        <w:tc>
          <w:tcPr>
            <w:tcW w:w="2835" w:type="dxa"/>
          </w:tcPr>
          <w:p w:rsidR="00AD3782" w:rsidRPr="00766D27" w:rsidRDefault="00AD3782" w:rsidP="00AD3782">
            <w:pPr>
              <w:tabs>
                <w:tab w:val="num" w:pos="1260"/>
              </w:tabs>
              <w:jc w:val="both"/>
              <w:rPr>
                <w:rFonts w:ascii="Book Antiqua" w:eastAsia="Calibri" w:hAnsi="Book Antiqua"/>
                <w:color w:val="FF0000"/>
              </w:rPr>
            </w:pPr>
            <w:r w:rsidRPr="00766D27">
              <w:rPr>
                <w:rFonts w:ascii="Book Antiqua" w:eastAsia="Calibri" w:hAnsi="Book Antiqua"/>
                <w:color w:val="FF0000"/>
              </w:rPr>
              <w:t>33kV UG Cable</w:t>
            </w:r>
            <w:r>
              <w:rPr>
                <w:rFonts w:ascii="Book Antiqua" w:eastAsia="Calibri" w:hAnsi="Book Antiqua"/>
                <w:color w:val="FF0000"/>
              </w:rPr>
              <w:t xml:space="preserve"> </w:t>
            </w:r>
          </w:p>
        </w:tc>
        <w:tc>
          <w:tcPr>
            <w:tcW w:w="2127" w:type="dxa"/>
            <w:vAlign w:val="bottom"/>
          </w:tcPr>
          <w:p w:rsidR="00AD3782" w:rsidRPr="00766D27" w:rsidRDefault="00AD3782" w:rsidP="00AD3782">
            <w:pPr>
              <w:jc w:val="center"/>
              <w:rPr>
                <w:rFonts w:ascii="Book Antiqua" w:hAnsi="Book Antiqua" w:cs="Calibri"/>
                <w:color w:val="000000"/>
              </w:rPr>
            </w:pPr>
            <w:r w:rsidRPr="00766D27">
              <w:rPr>
                <w:rFonts w:ascii="Book Antiqua" w:hAnsi="Book Antiqua" w:cs="Calibri"/>
                <w:color w:val="000000"/>
              </w:rPr>
              <w:t>0.</w:t>
            </w:r>
            <w:r>
              <w:rPr>
                <w:rFonts w:ascii="Book Antiqua" w:hAnsi="Book Antiqua" w:cs="Calibri"/>
                <w:color w:val="000000"/>
              </w:rPr>
              <w:t>5</w:t>
            </w:r>
            <w:r w:rsidRPr="00766D27">
              <w:rPr>
                <w:rFonts w:ascii="Book Antiqua" w:hAnsi="Book Antiqua" w:cs="Calibri"/>
                <w:color w:val="000000"/>
              </w:rPr>
              <w:t xml:space="preserve"> km</w:t>
            </w:r>
          </w:p>
        </w:tc>
        <w:tc>
          <w:tcPr>
            <w:tcW w:w="4819" w:type="dxa"/>
            <w:vAlign w:val="bottom"/>
          </w:tcPr>
          <w:p w:rsidR="00AD3782" w:rsidRPr="00766D27" w:rsidRDefault="00AD3782" w:rsidP="00AD3782">
            <w:pPr>
              <w:jc w:val="center"/>
              <w:rPr>
                <w:rFonts w:ascii="Book Antiqua" w:hAnsi="Book Antiqua" w:cs="Calibri"/>
                <w:color w:val="000000"/>
              </w:rPr>
            </w:pPr>
            <w:r>
              <w:rPr>
                <w:rFonts w:ascii="Book Antiqua" w:hAnsi="Book Antiqua" w:cs="Calibri"/>
                <w:color w:val="000000"/>
              </w:rPr>
              <w:t xml:space="preserve">0.125 </w:t>
            </w:r>
            <w:r w:rsidRPr="00766D27">
              <w:rPr>
                <w:rFonts w:ascii="Book Antiqua" w:hAnsi="Book Antiqua" w:cs="Calibri"/>
                <w:color w:val="000000"/>
              </w:rPr>
              <w:t>km</w:t>
            </w:r>
          </w:p>
        </w:tc>
      </w:tr>
      <w:tr w:rsidR="00AD3782" w:rsidRPr="001B5174" w:rsidTr="001B5174">
        <w:trPr>
          <w:trHeight w:val="328"/>
        </w:trPr>
        <w:tc>
          <w:tcPr>
            <w:tcW w:w="959" w:type="dxa"/>
          </w:tcPr>
          <w:p w:rsidR="00AD3782" w:rsidRPr="00766D27"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3.</w:t>
            </w:r>
          </w:p>
        </w:tc>
        <w:tc>
          <w:tcPr>
            <w:tcW w:w="2835" w:type="dxa"/>
          </w:tcPr>
          <w:p w:rsidR="00AD3782" w:rsidRPr="00766D27"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33kV OH Line</w:t>
            </w:r>
          </w:p>
        </w:tc>
        <w:tc>
          <w:tcPr>
            <w:tcW w:w="2127"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1.2 km</w:t>
            </w:r>
          </w:p>
        </w:tc>
        <w:tc>
          <w:tcPr>
            <w:tcW w:w="4819"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0.300 km</w:t>
            </w:r>
          </w:p>
        </w:tc>
      </w:tr>
      <w:tr w:rsidR="00AD3782" w:rsidRPr="001B5174" w:rsidTr="001B5174">
        <w:trPr>
          <w:trHeight w:val="328"/>
        </w:trPr>
        <w:tc>
          <w:tcPr>
            <w:tcW w:w="959" w:type="dxa"/>
          </w:tcPr>
          <w:p w:rsidR="00AD3782"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4.</w:t>
            </w:r>
          </w:p>
        </w:tc>
        <w:tc>
          <w:tcPr>
            <w:tcW w:w="2835" w:type="dxa"/>
          </w:tcPr>
          <w:p w:rsidR="00AD3782"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11</w:t>
            </w:r>
            <w:r w:rsidRPr="00766D27">
              <w:rPr>
                <w:rFonts w:ascii="Book Antiqua" w:eastAsia="Calibri" w:hAnsi="Book Antiqua"/>
                <w:color w:val="FF0000"/>
              </w:rPr>
              <w:t>kV UG Cable</w:t>
            </w:r>
          </w:p>
        </w:tc>
        <w:tc>
          <w:tcPr>
            <w:tcW w:w="2127"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0.815km</w:t>
            </w:r>
          </w:p>
        </w:tc>
        <w:tc>
          <w:tcPr>
            <w:tcW w:w="4819"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0.204km</w:t>
            </w:r>
          </w:p>
        </w:tc>
      </w:tr>
      <w:tr w:rsidR="00AD3782" w:rsidRPr="001B5174" w:rsidTr="001B5174">
        <w:trPr>
          <w:trHeight w:val="328"/>
        </w:trPr>
        <w:tc>
          <w:tcPr>
            <w:tcW w:w="959" w:type="dxa"/>
          </w:tcPr>
          <w:p w:rsidR="00AD3782"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5.</w:t>
            </w:r>
          </w:p>
        </w:tc>
        <w:tc>
          <w:tcPr>
            <w:tcW w:w="2835" w:type="dxa"/>
          </w:tcPr>
          <w:p w:rsidR="00AD3782"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11kV OH Line</w:t>
            </w:r>
          </w:p>
        </w:tc>
        <w:tc>
          <w:tcPr>
            <w:tcW w:w="2127" w:type="dxa"/>
            <w:vAlign w:val="bottom"/>
          </w:tcPr>
          <w:p w:rsidR="00AD3782" w:rsidRDefault="004C0048" w:rsidP="00AD3782">
            <w:pPr>
              <w:jc w:val="center"/>
              <w:rPr>
                <w:rFonts w:ascii="Book Antiqua" w:hAnsi="Book Antiqua" w:cs="Calibri"/>
                <w:color w:val="000000"/>
              </w:rPr>
            </w:pPr>
            <w:r>
              <w:rPr>
                <w:rFonts w:ascii="Book Antiqua" w:hAnsi="Book Antiqua" w:cs="Calibri"/>
                <w:color w:val="000000"/>
              </w:rPr>
              <w:t>5.75</w:t>
            </w:r>
            <w:r w:rsidR="00AD3782">
              <w:rPr>
                <w:rFonts w:ascii="Book Antiqua" w:hAnsi="Book Antiqua" w:cs="Calibri"/>
                <w:color w:val="000000"/>
              </w:rPr>
              <w:t>km</w:t>
            </w:r>
          </w:p>
        </w:tc>
        <w:tc>
          <w:tcPr>
            <w:tcW w:w="4819" w:type="dxa"/>
            <w:vAlign w:val="bottom"/>
          </w:tcPr>
          <w:p w:rsidR="00AD3782" w:rsidRDefault="004C0048" w:rsidP="00AD3782">
            <w:pPr>
              <w:jc w:val="center"/>
              <w:rPr>
                <w:rFonts w:ascii="Book Antiqua" w:hAnsi="Book Antiqua" w:cs="Calibri"/>
                <w:color w:val="000000"/>
              </w:rPr>
            </w:pPr>
            <w:r>
              <w:rPr>
                <w:rFonts w:ascii="Book Antiqua" w:hAnsi="Book Antiqua" w:cs="Calibri"/>
                <w:color w:val="000000"/>
              </w:rPr>
              <w:t>1.438</w:t>
            </w:r>
            <w:r w:rsidR="00AD3782">
              <w:rPr>
                <w:rFonts w:ascii="Book Antiqua" w:hAnsi="Book Antiqua" w:cs="Calibri"/>
                <w:color w:val="000000"/>
              </w:rPr>
              <w:t>km</w:t>
            </w:r>
          </w:p>
        </w:tc>
      </w:tr>
      <w:tr w:rsidR="00AD3782" w:rsidRPr="001B5174" w:rsidTr="001B5174">
        <w:trPr>
          <w:trHeight w:val="328"/>
        </w:trPr>
        <w:tc>
          <w:tcPr>
            <w:tcW w:w="959" w:type="dxa"/>
          </w:tcPr>
          <w:p w:rsidR="00AD3782"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6.</w:t>
            </w:r>
          </w:p>
        </w:tc>
        <w:tc>
          <w:tcPr>
            <w:tcW w:w="2835" w:type="dxa"/>
          </w:tcPr>
          <w:p w:rsidR="00AD3782"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LT OH line</w:t>
            </w:r>
          </w:p>
        </w:tc>
        <w:tc>
          <w:tcPr>
            <w:tcW w:w="2127"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1.2km</w:t>
            </w:r>
          </w:p>
        </w:tc>
        <w:tc>
          <w:tcPr>
            <w:tcW w:w="4819" w:type="dxa"/>
            <w:vAlign w:val="bottom"/>
          </w:tcPr>
          <w:p w:rsidR="00AD3782" w:rsidRDefault="00AD3782" w:rsidP="00AD3782">
            <w:pPr>
              <w:rPr>
                <w:rFonts w:ascii="Book Antiqua" w:hAnsi="Book Antiqua" w:cs="Calibri"/>
                <w:color w:val="000000"/>
              </w:rPr>
            </w:pPr>
            <w:r>
              <w:rPr>
                <w:rFonts w:ascii="Book Antiqua" w:hAnsi="Book Antiqua" w:cs="Calibri"/>
                <w:color w:val="000000"/>
              </w:rPr>
              <w:t xml:space="preserve">                                   0.3</w:t>
            </w:r>
            <w:r w:rsidR="00936401">
              <w:rPr>
                <w:rFonts w:ascii="Book Antiqua" w:hAnsi="Book Antiqua" w:cs="Calibri"/>
                <w:color w:val="000000"/>
              </w:rPr>
              <w:t>00</w:t>
            </w:r>
            <w:r>
              <w:rPr>
                <w:rFonts w:ascii="Book Antiqua" w:hAnsi="Book Antiqua" w:cs="Calibri"/>
                <w:color w:val="000000"/>
              </w:rPr>
              <w:t>km</w:t>
            </w:r>
          </w:p>
        </w:tc>
      </w:tr>
      <w:tr w:rsidR="004C0048" w:rsidRPr="001B5174" w:rsidTr="001B5174">
        <w:trPr>
          <w:trHeight w:val="328"/>
        </w:trPr>
        <w:tc>
          <w:tcPr>
            <w:tcW w:w="959" w:type="dxa"/>
          </w:tcPr>
          <w:p w:rsidR="004C0048" w:rsidRDefault="004C0048" w:rsidP="00AD3782">
            <w:pPr>
              <w:tabs>
                <w:tab w:val="num" w:pos="1260"/>
              </w:tabs>
              <w:jc w:val="center"/>
              <w:rPr>
                <w:rFonts w:ascii="Book Antiqua" w:eastAsia="Calibri" w:hAnsi="Book Antiqua"/>
                <w:color w:val="FF0000"/>
              </w:rPr>
            </w:pPr>
            <w:r>
              <w:rPr>
                <w:rFonts w:ascii="Book Antiqua" w:eastAsia="Calibri" w:hAnsi="Book Antiqua"/>
                <w:color w:val="FF0000"/>
              </w:rPr>
              <w:t>7.</w:t>
            </w:r>
          </w:p>
        </w:tc>
        <w:tc>
          <w:tcPr>
            <w:tcW w:w="2835" w:type="dxa"/>
          </w:tcPr>
          <w:p w:rsidR="004C0048" w:rsidRDefault="004C0048" w:rsidP="00AD3782">
            <w:pPr>
              <w:tabs>
                <w:tab w:val="num" w:pos="1260"/>
              </w:tabs>
              <w:jc w:val="both"/>
              <w:rPr>
                <w:rFonts w:ascii="Book Antiqua" w:eastAsia="Calibri" w:hAnsi="Book Antiqua"/>
                <w:color w:val="FF0000"/>
              </w:rPr>
            </w:pPr>
            <w:r>
              <w:rPr>
                <w:rFonts w:ascii="Book Antiqua" w:eastAsia="Calibri" w:hAnsi="Book Antiqua"/>
                <w:color w:val="FF0000"/>
              </w:rPr>
              <w:t>11kV AB cable</w:t>
            </w:r>
          </w:p>
        </w:tc>
        <w:tc>
          <w:tcPr>
            <w:tcW w:w="2127" w:type="dxa"/>
            <w:vAlign w:val="bottom"/>
          </w:tcPr>
          <w:p w:rsidR="004C0048" w:rsidRDefault="004C0048" w:rsidP="00AD3782">
            <w:pPr>
              <w:jc w:val="center"/>
              <w:rPr>
                <w:rFonts w:ascii="Book Antiqua" w:hAnsi="Book Antiqua" w:cs="Calibri"/>
                <w:color w:val="000000"/>
              </w:rPr>
            </w:pPr>
            <w:r>
              <w:rPr>
                <w:rFonts w:ascii="Book Antiqua" w:hAnsi="Book Antiqua" w:cs="Calibri"/>
                <w:color w:val="000000"/>
              </w:rPr>
              <w:t>4.9km</w:t>
            </w:r>
          </w:p>
        </w:tc>
        <w:tc>
          <w:tcPr>
            <w:tcW w:w="4819" w:type="dxa"/>
            <w:vAlign w:val="bottom"/>
          </w:tcPr>
          <w:p w:rsidR="004C0048" w:rsidRDefault="004C0048" w:rsidP="00AD3782">
            <w:pPr>
              <w:rPr>
                <w:rFonts w:ascii="Book Antiqua" w:hAnsi="Book Antiqua" w:cs="Calibri"/>
                <w:color w:val="000000"/>
              </w:rPr>
            </w:pPr>
            <w:r>
              <w:rPr>
                <w:rFonts w:ascii="Book Antiqua" w:hAnsi="Book Antiqua" w:cs="Calibri"/>
                <w:color w:val="000000"/>
              </w:rPr>
              <w:t xml:space="preserve">                                 1.225km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Pr="00091157"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4315B2" w:rsidRPr="00091157" w:rsidRDefault="004315B2" w:rsidP="004315B2">
      <w:pPr>
        <w:ind w:left="720"/>
        <w:jc w:val="both"/>
        <w:rPr>
          <w:b/>
          <w:bCs/>
        </w:rPr>
      </w:pPr>
      <w:r w:rsidRPr="00091157">
        <w:rPr>
          <w:b/>
          <w:bCs/>
        </w:rPr>
        <w:lastRenderedPageBreak/>
        <w:t xml:space="preserve"> 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Pr="00091157"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AD3782" w:rsidRPr="00C2450D" w:rsidTr="00C2450D">
        <w:trPr>
          <w:trHeight w:val="350"/>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361.2 Cu.m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180.6 Cu.m</w:t>
            </w:r>
          </w:p>
        </w:tc>
      </w:tr>
      <w:tr w:rsidR="00AD3782" w:rsidRPr="00C2450D" w:rsidTr="00C2450D">
        <w:trPr>
          <w:trHeight w:val="255"/>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43 MT</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21.5</w:t>
            </w:r>
            <w:r>
              <w:rPr>
                <w:rFonts w:ascii="Book Antiqua" w:hAnsi="Book Antiqua" w:cs="Calibri"/>
                <w:color w:val="000000"/>
              </w:rPr>
              <w:t>0</w:t>
            </w:r>
            <w:r w:rsidRPr="000F2EA0">
              <w:rPr>
                <w:rFonts w:ascii="Book Antiqua" w:hAnsi="Book Antiqua" w:cs="Calibri"/>
                <w:color w:val="000000"/>
              </w:rPr>
              <w:t xml:space="preserve"> MT</w:t>
            </w:r>
          </w:p>
        </w:tc>
      </w:tr>
      <w:tr w:rsidR="00AD3782" w:rsidRPr="00C2450D" w:rsidTr="00C2450D">
        <w:trPr>
          <w:trHeight w:val="255"/>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110.4</w:t>
            </w:r>
            <w:r>
              <w:rPr>
                <w:rFonts w:ascii="Book Antiqua" w:hAnsi="Book Antiqua" w:cs="Calibri"/>
                <w:color w:val="000000"/>
              </w:rPr>
              <w:t>0</w:t>
            </w:r>
            <w:r w:rsidRPr="000F2EA0">
              <w:rPr>
                <w:rFonts w:ascii="Book Antiqua" w:hAnsi="Book Antiqua" w:cs="Calibri"/>
                <w:color w:val="000000"/>
              </w:rPr>
              <w:t xml:space="preserve"> Cu.m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55.2</w:t>
            </w:r>
            <w:r>
              <w:rPr>
                <w:rFonts w:ascii="Book Antiqua" w:hAnsi="Book Antiqua" w:cs="Calibri"/>
                <w:color w:val="000000"/>
              </w:rPr>
              <w:t>0</w:t>
            </w:r>
            <w:r w:rsidRPr="000F2EA0">
              <w:rPr>
                <w:rFonts w:ascii="Book Antiqua" w:hAnsi="Book Antiqua" w:cs="Calibri"/>
                <w:color w:val="000000"/>
              </w:rPr>
              <w:t xml:space="preserve"> Cu.m</w:t>
            </w:r>
          </w:p>
        </w:tc>
      </w:tr>
      <w:tr w:rsidR="00AD3782" w:rsidRPr="00C2450D" w:rsidTr="00C2450D">
        <w:trPr>
          <w:trHeight w:val="270"/>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1309.8</w:t>
            </w:r>
            <w:r>
              <w:rPr>
                <w:rFonts w:ascii="Book Antiqua" w:hAnsi="Book Antiqua" w:cs="Calibri"/>
                <w:color w:val="000000"/>
              </w:rPr>
              <w:t>0</w:t>
            </w:r>
            <w:r w:rsidRPr="000F2EA0">
              <w:rPr>
                <w:rFonts w:ascii="Book Antiqua" w:hAnsi="Book Antiqua" w:cs="Calibri"/>
                <w:color w:val="000000"/>
              </w:rPr>
              <w:t xml:space="preserve"> sqm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654.9</w:t>
            </w:r>
            <w:r>
              <w:rPr>
                <w:rFonts w:ascii="Book Antiqua" w:hAnsi="Book Antiqua" w:cs="Calibri"/>
                <w:color w:val="000000"/>
              </w:rPr>
              <w:t>0</w:t>
            </w:r>
            <w:r w:rsidRPr="000F2EA0">
              <w:rPr>
                <w:rFonts w:ascii="Book Antiqua" w:hAnsi="Book Antiqua" w:cs="Calibri"/>
                <w:color w:val="000000"/>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lastRenderedPageBreak/>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4.3 C) Note 1:</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940549" w:rsidRDefault="002443A9" w:rsidP="002443A9">
      <w:pPr>
        <w:widowControl/>
        <w:autoSpaceDE/>
        <w:autoSpaceDN/>
        <w:adjustRightInd/>
        <w:ind w:left="709" w:hanging="709"/>
        <w:jc w:val="both"/>
        <w:rPr>
          <w:b/>
          <w:bCs/>
          <w:sz w:val="22"/>
          <w:szCs w:val="22"/>
        </w:rPr>
      </w:pPr>
      <w:r>
        <w:rPr>
          <w:b/>
          <w:bCs/>
          <w:sz w:val="22"/>
          <w:szCs w:val="22"/>
          <w:highlight w:val="cyan"/>
        </w:rPr>
        <w:t xml:space="preserve">       </w:t>
      </w:r>
      <w:r w:rsidR="00940549" w:rsidRPr="00091157">
        <w:rPr>
          <w:b/>
          <w:bCs/>
          <w:sz w:val="22"/>
          <w:szCs w:val="22"/>
          <w:highlight w:val="cyan"/>
        </w:rPr>
        <w:t>Note</w:t>
      </w:r>
      <w:r>
        <w:rPr>
          <w:b/>
          <w:bCs/>
          <w:sz w:val="22"/>
          <w:szCs w:val="22"/>
          <w:highlight w:val="cyan"/>
        </w:rPr>
        <w:t xml:space="preserve">2 </w:t>
      </w:r>
      <w:r w:rsidR="00940549" w:rsidRPr="00091157">
        <w:rPr>
          <w:b/>
          <w:bCs/>
          <w:sz w:val="22"/>
          <w:szCs w:val="22"/>
          <w:highlight w:val="cyan"/>
        </w:rPr>
        <w:t xml:space="preserve">: Time lines of individual works for the substation work i.e., substation, Bay, 33kV and 11kV </w:t>
      </w:r>
      <w:r>
        <w:rPr>
          <w:b/>
          <w:bCs/>
          <w:sz w:val="22"/>
          <w:szCs w:val="22"/>
          <w:highlight w:val="cyan"/>
        </w:rPr>
        <w:t xml:space="preserve">     </w:t>
      </w:r>
      <w:r w:rsidR="00940549"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812ADD" w:rsidRDefault="0078088D" w:rsidP="0078088D">
      <w:pPr>
        <w:widowControl/>
        <w:autoSpaceDE/>
        <w:autoSpaceDN/>
        <w:adjustRightInd/>
        <w:jc w:val="both"/>
        <w:rPr>
          <w:rFonts w:cs="Gautami"/>
          <w:b/>
          <w:bCs/>
          <w:sz w:val="22"/>
          <w:szCs w:val="22"/>
          <w:u w:val="single"/>
        </w:rPr>
      </w:pPr>
      <w:r w:rsidRPr="00812ADD">
        <w:rPr>
          <w:rFonts w:cs="Gautami"/>
          <w:b/>
          <w:bCs/>
          <w:sz w:val="22"/>
          <w:szCs w:val="22"/>
          <w:u w:val="single"/>
        </w:rPr>
        <w:t xml:space="preserve">Time </w:t>
      </w:r>
      <w:r>
        <w:rPr>
          <w:rFonts w:cs="Gautami"/>
          <w:b/>
          <w:bCs/>
          <w:sz w:val="22"/>
          <w:szCs w:val="22"/>
          <w:u w:val="single"/>
        </w:rPr>
        <w:t>frame for construction of 33kV O</w:t>
      </w:r>
      <w:r w:rsidRPr="00812ADD">
        <w:rPr>
          <w:rFonts w:cs="Gautami"/>
          <w:b/>
          <w:bCs/>
          <w:sz w:val="22"/>
          <w:szCs w:val="22"/>
          <w:u w:val="single"/>
        </w:rPr>
        <w:t>/D Substation</w:t>
      </w:r>
    </w:p>
    <w:tbl>
      <w:tblPr>
        <w:tblW w:w="10632" w:type="dxa"/>
        <w:tblInd w:w="-885" w:type="dxa"/>
        <w:tblLook w:val="04A0"/>
      </w:tblPr>
      <w:tblGrid>
        <w:gridCol w:w="816"/>
        <w:gridCol w:w="2616"/>
        <w:gridCol w:w="3814"/>
        <w:gridCol w:w="3386"/>
      </w:tblGrid>
      <w:tr w:rsidR="0078088D" w:rsidRPr="000515FD" w:rsidTr="0078088D">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Description of the work</w:t>
            </w:r>
          </w:p>
        </w:tc>
        <w:tc>
          <w:tcPr>
            <w:tcW w:w="3814"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Time Frame to bse fixed</w:t>
            </w:r>
          </w:p>
        </w:tc>
        <w:tc>
          <w:tcPr>
            <w:tcW w:w="3386"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Remarks</w:t>
            </w: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1</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Civil Works</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4 Months</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rsidR="0078088D" w:rsidRPr="000515FD" w:rsidRDefault="0078088D" w:rsidP="0078088D">
            <w:pPr>
              <w:ind w:right="176"/>
              <w:jc w:val="center"/>
              <w:rPr>
                <w:rFonts w:ascii="Book Antiqua" w:hAnsi="Book Antiqua" w:cs="Calibri"/>
                <w:color w:val="000000"/>
                <w:sz w:val="20"/>
                <w:szCs w:val="20"/>
              </w:rPr>
            </w:pPr>
            <w:r w:rsidRPr="000515FD">
              <w:rPr>
                <w:rFonts w:ascii="Book Antiqua" w:hAnsi="Book Antiqua" w:cs="Calibri"/>
                <w:color w:val="000000"/>
                <w:sz w:val="20"/>
                <w:szCs w:val="20"/>
              </w:rPr>
              <w:t>33kV Line Works, 11kV Line works time extension may be accorded subject to Road cutting permissions and ROW issues and Bay Extension subject to feasibility from TRANSCO.</w:t>
            </w: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2</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Substation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w:t>
            </w:r>
            <w:r w:rsidRPr="000515FD">
              <w:rPr>
                <w:rFonts w:ascii="Book Antiqua" w:hAnsi="Book Antiqua" w:cs="Calibri"/>
                <w:color w:val="000000"/>
                <w:sz w:val="20"/>
                <w:szCs w:val="20"/>
                <w:vertAlign w:val="superscript"/>
              </w:rPr>
              <w:t>st</w:t>
            </w:r>
            <w:r w:rsidRPr="000515FD">
              <w:rPr>
                <w:rFonts w:ascii="Book Antiqua" w:hAnsi="Book Antiqua" w:cs="Calibri"/>
                <w:color w:val="000000"/>
                <w:sz w:val="20"/>
                <w:szCs w:val="20"/>
              </w:rPr>
              <w:t xml:space="preserve"> 6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3</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Bay Extension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w:t>
            </w:r>
            <w:r w:rsidRPr="000515FD">
              <w:rPr>
                <w:rFonts w:ascii="Book Antiqua" w:hAnsi="Book Antiqua" w:cs="Calibri"/>
                <w:color w:val="000000"/>
                <w:sz w:val="20"/>
                <w:szCs w:val="20"/>
                <w:vertAlign w:val="superscript"/>
              </w:rPr>
              <w:t>st</w:t>
            </w:r>
            <w:r w:rsidRPr="000515FD">
              <w:rPr>
                <w:rFonts w:ascii="Book Antiqua" w:hAnsi="Book Antiqua" w:cs="Calibri"/>
                <w:color w:val="000000"/>
                <w:sz w:val="20"/>
                <w:szCs w:val="20"/>
              </w:rPr>
              <w:t xml:space="preserve"> 4 Months (After obtaining the feasibility from TSTRANSCO)</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4</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 xml:space="preserve">33kV Line work </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5</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11kV Line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lastRenderedPageBreak/>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 xml:space="preserve">The Bid Security of the successful Bidder will be discharged when the Bidder has signed the </w:t>
      </w:r>
      <w:r w:rsidRPr="00091157">
        <w:rPr>
          <w:sz w:val="22"/>
        </w:rPr>
        <w:lastRenderedPageBreak/>
        <w:t>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 xml:space="preserve">If the outer envelope is not sealed and marked as above, the Employer shall assume no </w:t>
      </w:r>
      <w:r w:rsidRPr="00091157">
        <w:rPr>
          <w:sz w:val="22"/>
        </w:rPr>
        <w:lastRenderedPageBreak/>
        <w:t>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lastRenderedPageBreak/>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lastRenderedPageBreak/>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lastRenderedPageBreak/>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0923BB">
        <w:rPr>
          <w:b/>
        </w:rPr>
        <w:t>04/2024-25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lastRenderedPageBreak/>
        <w:t xml:space="preserve">The works consist of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lastRenderedPageBreak/>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lastRenderedPageBreak/>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lastRenderedPageBreak/>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w:t>
      </w:r>
      <w:r w:rsidRPr="00091157">
        <w:rPr>
          <w:sz w:val="22"/>
        </w:rPr>
        <w:lastRenderedPageBreak/>
        <w:t xml:space="preserve">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lastRenderedPageBreak/>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lastRenderedPageBreak/>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w:t>
      </w:r>
      <w:r w:rsidRPr="00091157">
        <w:rPr>
          <w:sz w:val="22"/>
        </w:rPr>
        <w:lastRenderedPageBreak/>
        <w:t>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w:t>
      </w:r>
      <w:r w:rsidRPr="00091157">
        <w:rPr>
          <w:sz w:val="22"/>
        </w:rPr>
        <w:lastRenderedPageBreak/>
        <w:t xml:space="preserve">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w:t>
      </w:r>
      <w:r w:rsidRPr="00091157">
        <w:rPr>
          <w:sz w:val="22"/>
        </w:rPr>
        <w:lastRenderedPageBreak/>
        <w:t xml:space="preserve">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lastRenderedPageBreak/>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A75FD8">
      <w:pPr>
        <w:pStyle w:val="BodyText2"/>
        <w:spacing w:before="120"/>
        <w:ind w:left="720"/>
        <w:jc w:val="both"/>
        <w:rPr>
          <w:color w:val="FF0000"/>
        </w:rPr>
      </w:pPr>
    </w:p>
    <w:p w:rsidR="00555B62" w:rsidRDefault="00A75FD8" w:rsidP="00555B62">
      <w:pPr>
        <w:pStyle w:val="xl52"/>
        <w:jc w:val="both"/>
        <w:rPr>
          <w:rFonts w:ascii="Book Antiqua" w:eastAsia="Calibri" w:hAnsi="Book Antiqua"/>
        </w:rPr>
      </w:pPr>
      <w:r w:rsidRPr="00091157">
        <w:rPr>
          <w:rFonts w:ascii="Times New Roman" w:hAnsi="Times New Roman" w:cs="Times New Roman"/>
          <w:color w:val="FF0000"/>
        </w:rPr>
        <w:t xml:space="preserve">a.    The scope of work includes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lastRenderedPageBreak/>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lastRenderedPageBreak/>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w:t>
      </w:r>
      <w:r w:rsidRPr="00091157">
        <w:lastRenderedPageBreak/>
        <w:t>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lastRenderedPageBreak/>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Whenever the sources of fine and course aggregates and/or brand of cement is changed, the tests shall again be carried out on the materials for ascertaining their suitability and the Mix Design shall also be carried out and this mix shall be used subject to the approval of </w:t>
      </w:r>
      <w:r w:rsidRPr="00091157">
        <w:lastRenderedPageBreak/>
        <w:t>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lastRenderedPageBreak/>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lastRenderedPageBreak/>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lastRenderedPageBreak/>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lastRenderedPageBreak/>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lastRenderedPageBreak/>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lastRenderedPageBreak/>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lastRenderedPageBreak/>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 xml:space="preserve">Charge which will be expected to give the required strength, consistency and workability and the proportions so decided for different grades of concrete shall be adhered to during all concreting operations. If </w:t>
      </w:r>
      <w:r w:rsidRPr="00091157">
        <w:lastRenderedPageBreak/>
        <w:t>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w:t>
      </w:r>
      <w:r w:rsidRPr="00091157">
        <w:lastRenderedPageBreak/>
        <w:t xml:space="preserve">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w:t>
      </w:r>
      <w:r w:rsidRPr="00091157">
        <w:lastRenderedPageBreak/>
        <w:t>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w:t>
      </w:r>
      <w:r w:rsidRPr="00091157">
        <w:lastRenderedPageBreak/>
        <w:t>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lastRenderedPageBreak/>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w:t>
      </w:r>
      <w:r w:rsidRPr="00091157">
        <w:lastRenderedPageBreak/>
        <w:t xml:space="preserve">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lastRenderedPageBreak/>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w:t>
      </w:r>
      <w:r w:rsidRPr="00091157">
        <w:lastRenderedPageBreak/>
        <w:t xml:space="preserve">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lastRenderedPageBreak/>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w:t>
      </w:r>
      <w:r w:rsidRPr="00091157">
        <w:lastRenderedPageBreak/>
        <w:t xml:space="preserve">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 xml:space="preserve">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w:t>
      </w:r>
      <w:r w:rsidRPr="00091157">
        <w:lastRenderedPageBreak/>
        <w:t>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 xml:space="preserve">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w:t>
      </w:r>
      <w:r w:rsidRPr="00091157">
        <w:lastRenderedPageBreak/>
        <w:t>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w:t>
      </w:r>
      <w:r w:rsidRPr="00091157">
        <w:lastRenderedPageBreak/>
        <w:t xml:space="preserve">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 xml:space="preserve">Cement which has remained in bulk storage at the mill for more than 6 months, or which has remained in bags at the dealer's storage for over 3 months, or which has been stored at project site for more than 3 months </w:t>
      </w:r>
      <w:r w:rsidRPr="00091157">
        <w:lastRenderedPageBreak/>
        <w:t>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 xml:space="preserve">All slump tests be made in accordance with recommended procedure given IS code 1199-1959 for reinforced concrete (setout Granville and Thomas or in designation </w:t>
      </w:r>
      <w:r w:rsidRPr="00091157">
        <w:rPr>
          <w:b w:val="0"/>
        </w:rPr>
        <w:lastRenderedPageBreak/>
        <w:t>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 xml:space="preserve">Failure on the part of the contractor to associate with the Operations aforesaid shall </w:t>
      </w:r>
      <w:r w:rsidRPr="00091157">
        <w:lastRenderedPageBreak/>
        <w:t>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w:t>
      </w:r>
      <w:r w:rsidRPr="00091157">
        <w:rPr>
          <w:b w:val="0"/>
        </w:rPr>
        <w:lastRenderedPageBreak/>
        <w:t>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lastRenderedPageBreak/>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lastRenderedPageBreak/>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lastRenderedPageBreak/>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lastRenderedPageBreak/>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w:t>
      </w:r>
      <w:r w:rsidRPr="00091157">
        <w:lastRenderedPageBreak/>
        <w:t>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lastRenderedPageBreak/>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lastRenderedPageBreak/>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lastRenderedPageBreak/>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w:t>
      </w:r>
      <w:r w:rsidRPr="00091157">
        <w:lastRenderedPageBreak/>
        <w:t xml:space="preserve">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lastRenderedPageBreak/>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lastRenderedPageBreak/>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w:t>
      </w:r>
      <w:r w:rsidRPr="00091157">
        <w:lastRenderedPageBreak/>
        <w:t xml:space="preserve">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lastRenderedPageBreak/>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w:t>
      </w:r>
      <w:r w:rsidRPr="00091157">
        <w:rPr>
          <w:snapToGrid w:val="0"/>
        </w:rPr>
        <w:lastRenderedPageBreak/>
        <w:t xml:space="preserve">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 xml:space="preserve">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w:t>
      </w:r>
      <w:r w:rsidRPr="00091157">
        <w:rPr>
          <w:b w:val="0"/>
          <w:bCs w:val="0"/>
          <w:u w:val="none"/>
        </w:rPr>
        <w:lastRenderedPageBreak/>
        <w:t>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lastRenderedPageBreak/>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 xml:space="preserve">The surface is to be prepared as per the relevant clauses of APSS/ISS and as directed by Engineer-in-charge. Application of primer and number of coats to be applied shall be as specified and as directed by Engineer-in-charge and as per </w:t>
      </w:r>
      <w:r w:rsidRPr="00091157">
        <w:rPr>
          <w:b w:val="0"/>
          <w:bCs w:val="0"/>
        </w:rPr>
        <w:lastRenderedPageBreak/>
        <w:t>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lastRenderedPageBreak/>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lastRenderedPageBreak/>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lastRenderedPageBreak/>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xml:space="preserve">: The pipes shall generally be laid with sockets leading uphill and shall rest on solid and even foundations for the full length of the barrel. To accommodate sockets depressions shall be formal in the foundations sufficiently deep to allow ample space of </w:t>
      </w:r>
      <w:r w:rsidRPr="00091157">
        <w:lastRenderedPageBreak/>
        <w:t>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 xml:space="preserve">Valves shall be provided at accessible locations on every branch from main lines. In case of valves with screwed female inlet/outlet, each valve shall be provided with a union, on either side and installed in piping system. On external lines, valves </w:t>
      </w:r>
      <w:r w:rsidRPr="00091157">
        <w:lastRenderedPageBreak/>
        <w:t>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 xml:space="preserve">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w:t>
      </w:r>
      <w:r w:rsidRPr="00091157">
        <w:lastRenderedPageBreak/>
        <w:t>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w:t>
      </w:r>
      <w:r w:rsidRPr="00091157">
        <w:lastRenderedPageBreak/>
        <w:t>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lastRenderedPageBreak/>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 xml:space="preserve">other installation materials as </w:t>
      </w:r>
      <w:r w:rsidRPr="00091157">
        <w:lastRenderedPageBreak/>
        <w:t>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 xml:space="preserve">Guidelines as stipulated in IS shall be followed and the contractor shall also obtain </w:t>
      </w:r>
      <w:r w:rsidRPr="00091157">
        <w:lastRenderedPageBreak/>
        <w:t>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lastRenderedPageBreak/>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lastRenderedPageBreak/>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lastRenderedPageBreak/>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lastRenderedPageBreak/>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lastRenderedPageBreak/>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lastRenderedPageBreak/>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lastRenderedPageBreak/>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lastRenderedPageBreak/>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 xml:space="preserve">The cable schedules will be furnished to the contractor.  The cable laying shall be done </w:t>
      </w:r>
      <w:r w:rsidRPr="00091157">
        <w:lastRenderedPageBreak/>
        <w:t>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lastRenderedPageBreak/>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w:t>
      </w:r>
      <w:r w:rsidRPr="00091157">
        <w:lastRenderedPageBreak/>
        <w:t xml:space="preserve">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lastRenderedPageBreak/>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AE2F44">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AE2F4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Amount</w:t>
            </w:r>
          </w:p>
        </w:tc>
      </w:tr>
      <w:tr w:rsidR="00857066" w:rsidRPr="00CE2E9B" w:rsidTr="00AE2F44">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r>
      <w:tr w:rsidR="00857066" w:rsidRPr="00CE2E9B" w:rsidTr="00AE2F44">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123184.38</w:t>
            </w:r>
          </w:p>
        </w:tc>
      </w:tr>
      <w:tr w:rsidR="00857066" w:rsidRPr="00CE2E9B" w:rsidTr="00AE2F44">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17489.62</w:t>
            </w:r>
          </w:p>
        </w:tc>
      </w:tr>
      <w:tr w:rsidR="00857066" w:rsidRPr="00CE2E9B" w:rsidTr="00AE2F44">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140674.00</w:t>
            </w:r>
          </w:p>
        </w:tc>
      </w:tr>
      <w:tr w:rsidR="00857066" w:rsidRPr="00CE2E9B" w:rsidTr="00AE2F44">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r>
      <w:tr w:rsidR="00857066" w:rsidRPr="00CE2E9B" w:rsidTr="00AE2F44">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9512.07</w:t>
            </w:r>
          </w:p>
        </w:tc>
      </w:tr>
      <w:tr w:rsidR="00857066" w:rsidRPr="00CE2E9B" w:rsidTr="00AE2F44">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0.00</w:t>
            </w:r>
          </w:p>
        </w:tc>
      </w:tr>
      <w:tr w:rsidR="00857066" w:rsidRPr="00CE2E9B" w:rsidTr="00AE2F44">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34737.98</w:t>
            </w:r>
          </w:p>
        </w:tc>
      </w:tr>
      <w:tr w:rsidR="00857066" w:rsidRPr="00CE2E9B" w:rsidTr="00AE2F44">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11241.54</w:t>
            </w:r>
          </w:p>
        </w:tc>
      </w:tr>
      <w:tr w:rsidR="00857066" w:rsidRPr="00CE2E9B" w:rsidTr="00AE2F4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1767.17</w:t>
            </w:r>
          </w:p>
        </w:tc>
      </w:tr>
      <w:tr w:rsidR="00857066" w:rsidRPr="00CE2E9B" w:rsidTr="00AE2F44">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3486.03</w:t>
            </w:r>
          </w:p>
        </w:tc>
      </w:tr>
      <w:tr w:rsidR="00857066" w:rsidRPr="00CE2E9B" w:rsidTr="00AE2F44">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3831.22</w:t>
            </w:r>
          </w:p>
        </w:tc>
      </w:tr>
      <w:tr w:rsidR="00857066" w:rsidRPr="00CE2E9B" w:rsidTr="00AE2F4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64576.00</w:t>
            </w:r>
          </w:p>
        </w:tc>
      </w:tr>
      <w:tr w:rsidR="00857066" w:rsidRPr="00CE2E9B" w:rsidTr="00AE2F44">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AE2F44">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AE2F44">
            <w:pPr>
              <w:widowControl/>
              <w:autoSpaceDE/>
              <w:autoSpaceDN/>
              <w:adjustRightInd/>
              <w:jc w:val="both"/>
              <w:rPr>
                <w:sz w:val="22"/>
                <w:szCs w:val="22"/>
              </w:rPr>
            </w:pPr>
            <w:r w:rsidRPr="00CE2E9B">
              <w:rPr>
                <w:sz w:val="22"/>
                <w:szCs w:val="22"/>
              </w:rPr>
              <w:t>.</w:t>
            </w:r>
          </w:p>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SSR for FY 2023-24</w:t>
            </w:r>
          </w:p>
        </w:tc>
      </w:tr>
      <w:tr w:rsidR="00857066" w:rsidRPr="00CE2E9B" w:rsidTr="00AE2F44">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Amount</w:t>
            </w:r>
          </w:p>
        </w:tc>
      </w:tr>
      <w:tr w:rsidR="00857066" w:rsidRPr="00CE2E9B" w:rsidTr="00AE2F44">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r>
      <w:tr w:rsidR="00857066" w:rsidRPr="00CE2E9B" w:rsidTr="00AE2F44">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25174.92</w:t>
            </w:r>
          </w:p>
        </w:tc>
      </w:tr>
      <w:tr w:rsidR="00857066" w:rsidRPr="00CE2E9B" w:rsidTr="00AE2F44">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3346.08</w:t>
            </w:r>
          </w:p>
        </w:tc>
      </w:tr>
      <w:tr w:rsidR="00857066" w:rsidRPr="00CE2E9B" w:rsidTr="00AE2F44">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28521.00</w:t>
            </w:r>
          </w:p>
        </w:tc>
      </w:tr>
      <w:tr w:rsidR="00857066" w:rsidRPr="00CE2E9B" w:rsidTr="00AE2F44">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r>
      <w:tr w:rsidR="00857066" w:rsidRPr="00CE2E9B" w:rsidTr="00AE2F44">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2001.86</w:t>
            </w:r>
          </w:p>
        </w:tc>
      </w:tr>
      <w:tr w:rsidR="00857066" w:rsidRPr="00CE2E9B" w:rsidTr="00AE2F44">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2365.84</w:t>
            </w:r>
          </w:p>
        </w:tc>
      </w:tr>
      <w:tr w:rsidR="00857066" w:rsidRPr="00CE2E9B" w:rsidTr="00AE2F44">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801.30</w:t>
            </w:r>
          </w:p>
        </w:tc>
      </w:tr>
      <w:tr w:rsidR="00857066" w:rsidRPr="00CE2E9B" w:rsidTr="00AE2F44">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5169.00</w:t>
            </w:r>
          </w:p>
        </w:tc>
      </w:tr>
      <w:tr w:rsidR="00857066" w:rsidRPr="00CE2E9B" w:rsidTr="00AE2F44">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AE2F44">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AE2F44">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857066" w:rsidRPr="00CE2E9B" w:rsidTr="00AE2F44">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AE2F44">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p>
              </w:tc>
            </w:tr>
            <w:tr w:rsidR="00857066" w:rsidRPr="00CE2E9B" w:rsidTr="00AE2F44">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AE2F44">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AE2F44">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AE2F44">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AE2F44">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AE2F44">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AE2F44">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AE2F44">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AE2F44">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AE2F44">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AE2F44">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AE2F44">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AE2F44">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r>
            <w:tr w:rsidR="00857066" w:rsidRPr="00CE2E9B" w:rsidTr="00AE2F44">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4C0048">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b/>
                      <w:bCs/>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r w:rsidR="00857066" w:rsidRPr="00CE2E9B" w:rsidTr="00AE2F4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4C0048">
                  <w:pPr>
                    <w:framePr w:hSpace="180" w:wrap="around" w:vAnchor="text" w:hAnchor="margin" w:xAlign="center" w:y="-30"/>
                    <w:widowControl/>
                    <w:autoSpaceDE/>
                    <w:autoSpaceDN/>
                    <w:adjustRightInd/>
                    <w:rPr>
                      <w:sz w:val="22"/>
                      <w:szCs w:val="22"/>
                    </w:rPr>
                  </w:pPr>
                </w:p>
              </w:tc>
            </w:tr>
          </w:tbl>
          <w:p w:rsidR="00857066" w:rsidRPr="00CE2E9B" w:rsidRDefault="00857066" w:rsidP="00AE2F44">
            <w:pPr>
              <w:widowControl/>
              <w:autoSpaceDE/>
              <w:autoSpaceDN/>
              <w:adjustRightInd/>
              <w:rPr>
                <w:b/>
                <w:bCs/>
                <w:sz w:val="22"/>
                <w:szCs w:val="22"/>
              </w:rPr>
            </w:pPr>
          </w:p>
          <w:p w:rsidR="00857066" w:rsidRPr="00CE2E9B" w:rsidRDefault="00857066" w:rsidP="00AE2F44">
            <w:pPr>
              <w:widowControl/>
              <w:autoSpaceDE/>
              <w:autoSpaceDN/>
              <w:adjustRightInd/>
              <w:rPr>
                <w:b/>
                <w:bCs/>
                <w:sz w:val="22"/>
                <w:szCs w:val="22"/>
              </w:rPr>
            </w:pPr>
          </w:p>
        </w:tc>
      </w:tr>
      <w:tr w:rsidR="00857066" w:rsidRPr="00CE2E9B" w:rsidTr="00AE2F44">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SSR for FY 2023-24</w:t>
            </w:r>
          </w:p>
        </w:tc>
      </w:tr>
      <w:tr w:rsidR="00857066" w:rsidRPr="00CE2E9B" w:rsidTr="00AE2F44">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Amount</w:t>
            </w:r>
          </w:p>
        </w:tc>
      </w:tr>
      <w:tr w:rsidR="00857066" w:rsidRPr="00CE2E9B" w:rsidTr="00AE2F44">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p>
        </w:tc>
      </w:tr>
      <w:tr w:rsidR="00857066" w:rsidRPr="00CE2E9B" w:rsidTr="00AE2F44">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11583.63</w:t>
            </w:r>
          </w:p>
        </w:tc>
      </w:tr>
      <w:tr w:rsidR="00857066" w:rsidRPr="00CE2E9B" w:rsidTr="00AE2F44">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2763.58</w:t>
            </w:r>
          </w:p>
        </w:tc>
      </w:tr>
      <w:tr w:rsidR="00857066" w:rsidRPr="00CE2E9B" w:rsidTr="00AE2F44">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14347.21</w:t>
            </w:r>
          </w:p>
        </w:tc>
      </w:tr>
      <w:tr w:rsidR="00857066" w:rsidRPr="00CE2E9B" w:rsidTr="00AE2F44">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r>
      <w:tr w:rsidR="00857066" w:rsidRPr="00CE2E9B" w:rsidTr="00AE2F4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894.48</w:t>
            </w:r>
          </w:p>
        </w:tc>
      </w:tr>
      <w:tr w:rsidR="00857066" w:rsidRPr="00CE2E9B" w:rsidTr="00AE2F4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1057.11</w:t>
            </w:r>
          </w:p>
        </w:tc>
      </w:tr>
      <w:tr w:rsidR="00857066" w:rsidRPr="00CE2E9B" w:rsidTr="00AE2F4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384.09</w:t>
            </w:r>
          </w:p>
        </w:tc>
      </w:tr>
      <w:tr w:rsidR="00857066" w:rsidRPr="00CE2E9B" w:rsidTr="00AE2F44">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AE2F44">
            <w:pPr>
              <w:widowControl/>
              <w:autoSpaceDE/>
              <w:autoSpaceDN/>
              <w:adjustRightInd/>
              <w:jc w:val="center"/>
              <w:rPr>
                <w:b/>
                <w:bCs/>
                <w:sz w:val="22"/>
                <w:szCs w:val="22"/>
              </w:rPr>
            </w:pPr>
            <w:r w:rsidRPr="00CE2E9B">
              <w:rPr>
                <w:b/>
                <w:bCs/>
                <w:sz w:val="22"/>
                <w:szCs w:val="22"/>
              </w:rPr>
              <w:t>2335.68</w:t>
            </w:r>
          </w:p>
        </w:tc>
      </w:tr>
      <w:tr w:rsidR="00857066" w:rsidRPr="00CE2E9B" w:rsidTr="00AE2F44">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AE2F44">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b/>
                <w:bCs/>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r w:rsidR="00857066" w:rsidRPr="00CE2E9B" w:rsidTr="00AE2F4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AE2F44">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AE2F44">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SSR for FY 2023-24</w:t>
            </w:r>
          </w:p>
        </w:tc>
      </w:tr>
      <w:tr w:rsidR="00F44C61" w:rsidRPr="00CE2E9B" w:rsidTr="00AE2F44">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Amount</w:t>
            </w:r>
          </w:p>
        </w:tc>
      </w:tr>
      <w:tr w:rsidR="00F44C61" w:rsidRPr="00CE2E9B" w:rsidTr="00AE2F44">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b/>
                <w:bCs/>
                <w:sz w:val="22"/>
                <w:szCs w:val="22"/>
              </w:rPr>
            </w:pPr>
          </w:p>
        </w:tc>
      </w:tr>
      <w:tr w:rsidR="00F44C61" w:rsidRPr="00CE2E9B" w:rsidTr="00AE2F44">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11583.63</w:t>
            </w:r>
          </w:p>
        </w:tc>
      </w:tr>
      <w:tr w:rsidR="00F44C61" w:rsidRPr="00CE2E9B" w:rsidTr="00AE2F44">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2763.58</w:t>
            </w:r>
          </w:p>
        </w:tc>
      </w:tr>
      <w:tr w:rsidR="00F44C61" w:rsidRPr="00CE2E9B" w:rsidTr="00AE2F44">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14347.21</w:t>
            </w:r>
          </w:p>
        </w:tc>
      </w:tr>
      <w:tr w:rsidR="00F44C61" w:rsidRPr="00CE2E9B" w:rsidTr="00AE2F44">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r>
      <w:tr w:rsidR="00F44C61" w:rsidRPr="00CE2E9B" w:rsidTr="00AE2F4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894.48</w:t>
            </w:r>
          </w:p>
        </w:tc>
      </w:tr>
      <w:tr w:rsidR="00F44C61" w:rsidRPr="00CE2E9B" w:rsidTr="00AE2F4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1057.11</w:t>
            </w:r>
          </w:p>
        </w:tc>
      </w:tr>
      <w:tr w:rsidR="00F44C61" w:rsidRPr="00CE2E9B" w:rsidTr="00AE2F4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384.09</w:t>
            </w:r>
          </w:p>
        </w:tc>
      </w:tr>
      <w:tr w:rsidR="00F44C61" w:rsidRPr="00CE2E9B" w:rsidTr="00AE2F44">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center"/>
              <w:rPr>
                <w:b/>
                <w:bCs/>
                <w:sz w:val="22"/>
                <w:szCs w:val="22"/>
              </w:rPr>
            </w:pPr>
            <w:r w:rsidRPr="00CE2E9B">
              <w:rPr>
                <w:b/>
                <w:bCs/>
                <w:sz w:val="22"/>
                <w:szCs w:val="22"/>
              </w:rPr>
              <w:t>2335.68</w:t>
            </w:r>
          </w:p>
        </w:tc>
      </w:tr>
      <w:tr w:rsidR="00F44C61" w:rsidRPr="00CE2E9B" w:rsidTr="00AE2F44">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AE2F44">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b/>
                <w:bCs/>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r w:rsidR="00F44C61" w:rsidRPr="00CE2E9B" w:rsidTr="00AE2F44">
        <w:trPr>
          <w:trHeight w:val="315"/>
        </w:trPr>
        <w:tc>
          <w:tcPr>
            <w:tcW w:w="706"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AE2F44">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AE2F44">
        <w:trPr>
          <w:trHeight w:val="315"/>
        </w:trPr>
        <w:tc>
          <w:tcPr>
            <w:tcW w:w="11336" w:type="dxa"/>
            <w:tcBorders>
              <w:top w:val="nil"/>
              <w:left w:val="nil"/>
              <w:right w:val="nil"/>
            </w:tcBorders>
            <w:shd w:val="clear" w:color="auto" w:fill="auto"/>
            <w:vAlign w:val="center"/>
            <w:hideMark/>
          </w:tcPr>
          <w:p w:rsidR="00F44C61" w:rsidRPr="0076786B" w:rsidRDefault="00F44C61" w:rsidP="00AE2F44">
            <w:pPr>
              <w:widowControl/>
              <w:autoSpaceDE/>
              <w:autoSpaceDN/>
              <w:adjustRightInd/>
              <w:jc w:val="both"/>
              <w:rPr>
                <w:b/>
                <w:bCs/>
              </w:rPr>
            </w:pPr>
            <w:bookmarkStart w:id="3" w:name="RANGE!A1:H16"/>
            <w:r w:rsidRPr="0076786B">
              <w:rPr>
                <w:b/>
                <w:bCs/>
              </w:rPr>
              <w:t>DATA-I</w:t>
            </w:r>
            <w:bookmarkEnd w:id="3"/>
          </w:p>
        </w:tc>
      </w:tr>
      <w:tr w:rsidR="00F44C61" w:rsidRPr="0076786B" w:rsidTr="00AE2F44">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AE2F44">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AE2F44">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Amount</w:t>
                  </w:r>
                </w:p>
              </w:tc>
            </w:tr>
            <w:tr w:rsidR="00F44C61" w:rsidRPr="004E29EE" w:rsidTr="00AE2F44">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AE2F44">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AE2F44">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AE2F44">
                  <w:pPr>
                    <w:widowControl/>
                    <w:autoSpaceDE/>
                    <w:autoSpaceDN/>
                    <w:adjustRightInd/>
                    <w:rPr>
                      <w:b/>
                      <w:bCs/>
                    </w:rPr>
                  </w:pPr>
                </w:p>
              </w:tc>
            </w:tr>
            <w:tr w:rsidR="00F44C61" w:rsidRPr="004E29EE" w:rsidTr="00AE2F44">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17935.35</w:t>
                  </w:r>
                </w:p>
              </w:tc>
            </w:tr>
            <w:tr w:rsidR="00F44C61" w:rsidRPr="004E29EE" w:rsidTr="00AE2F44">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1270.12</w:t>
                  </w:r>
                </w:p>
              </w:tc>
            </w:tr>
            <w:tr w:rsidR="00F44C61" w:rsidRPr="004E29EE" w:rsidTr="00AE2F4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1739.43</w:t>
                  </w:r>
                </w:p>
              </w:tc>
            </w:tr>
            <w:tr w:rsidR="00F44C61" w:rsidRPr="004E29EE" w:rsidTr="00AE2F4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AE2F44">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AE2F44">
                  <w:pPr>
                    <w:widowControl/>
                    <w:autoSpaceDE/>
                    <w:autoSpaceDN/>
                    <w:adjustRightInd/>
                    <w:jc w:val="center"/>
                  </w:pPr>
                  <w:r w:rsidRPr="004E29EE">
                    <w:t>20944.89</w:t>
                  </w:r>
                </w:p>
              </w:tc>
            </w:tr>
          </w:tbl>
          <w:p w:rsidR="00F44C61" w:rsidRPr="0076786B" w:rsidRDefault="00F44C61" w:rsidP="00AE2F44">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AE2F44">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pPr>
          </w:p>
        </w:tc>
      </w:tr>
      <w:tr w:rsidR="00F44C61" w:rsidRPr="00EB10B1" w:rsidTr="00AE2F44">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SSR for FY 2023-24</w:t>
            </w:r>
          </w:p>
        </w:tc>
      </w:tr>
      <w:tr w:rsidR="00F44C61" w:rsidRPr="00EB10B1" w:rsidTr="00AE2F4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lastRenderedPageBreak/>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Amount</w:t>
            </w:r>
          </w:p>
        </w:tc>
      </w:tr>
      <w:tr w:rsidR="00F44C61" w:rsidRPr="00EB10B1" w:rsidTr="00AE2F4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AE2F44">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rPr>
                <w:b/>
                <w:bCs/>
              </w:rPr>
            </w:pPr>
          </w:p>
        </w:tc>
      </w:tr>
      <w:tr w:rsidR="00F44C61" w:rsidRPr="00EB10B1" w:rsidTr="00AE2F44">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AE2F44">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16368.98</w:t>
            </w:r>
          </w:p>
        </w:tc>
      </w:tr>
      <w:tr w:rsidR="00F44C61" w:rsidRPr="00EB10B1" w:rsidTr="00AE2F44">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1874.71</w:t>
            </w:r>
          </w:p>
        </w:tc>
      </w:tr>
      <w:tr w:rsidR="00F44C61" w:rsidRPr="00EB10B1" w:rsidTr="00AE2F4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18243.70</w:t>
            </w:r>
          </w:p>
        </w:tc>
      </w:tr>
      <w:tr w:rsidR="00F44C61" w:rsidRPr="00EB10B1" w:rsidTr="00AE2F4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AE2F44">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r>
      <w:tr w:rsidR="00F44C61" w:rsidRPr="00EB10B1" w:rsidTr="00AE2F4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504.55</w:t>
            </w:r>
          </w:p>
        </w:tc>
      </w:tr>
      <w:tr w:rsidR="00F44C61" w:rsidRPr="00EB10B1" w:rsidTr="00AE2F4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AE2F4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AE2F44">
            <w:pPr>
              <w:widowControl/>
              <w:autoSpaceDE/>
              <w:autoSpaceDN/>
              <w:adjustRightInd/>
              <w:jc w:val="center"/>
            </w:pPr>
            <w:r w:rsidRPr="00EB10B1">
              <w:t> </w:t>
            </w:r>
          </w:p>
        </w:tc>
      </w:tr>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r>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r>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r>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r>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AE2F4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AE2F4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AE2F44">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AE2F44">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color w:val="000000"/>
              </w:rPr>
            </w:pPr>
            <w:r w:rsidRPr="00A41651">
              <w:rPr>
                <w:b/>
                <w:bCs/>
                <w:color w:val="000000"/>
              </w:rPr>
              <w:t>Rates for FY 2023-24</w:t>
            </w:r>
          </w:p>
        </w:tc>
      </w:tr>
      <w:tr w:rsidR="00F44C61" w:rsidRPr="00A41651" w:rsidTr="00AE2F44">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b/>
                <w:bCs/>
              </w:rPr>
            </w:pPr>
            <w:r w:rsidRPr="00A41651">
              <w:rPr>
                <w:b/>
                <w:bCs/>
              </w:rPr>
              <w:t>Non GHMC</w:t>
            </w:r>
          </w:p>
        </w:tc>
      </w:tr>
      <w:tr w:rsidR="00F44C61" w:rsidRPr="00A41651" w:rsidTr="00AE2F44">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AE2F44">
            <w:pPr>
              <w:widowControl/>
              <w:autoSpaceDE/>
              <w:autoSpaceDN/>
              <w:adjustRightInd/>
              <w:rPr>
                <w:b/>
                <w:bCs/>
              </w:rPr>
            </w:pPr>
          </w:p>
        </w:tc>
      </w:tr>
      <w:tr w:rsidR="00F44C61" w:rsidRPr="00A41651" w:rsidTr="00AE2F44">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AE2F44">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AE2F44">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AE2F44">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AE2F44">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AE2F44">
            <w:pPr>
              <w:widowControl/>
              <w:autoSpaceDE/>
              <w:autoSpaceDN/>
              <w:adjustRightInd/>
              <w:rPr>
                <w:color w:val="000000"/>
              </w:rPr>
            </w:pP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1,10,701</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71,890</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22,464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5,726</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59,389</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41,347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10,755</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2,648</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83,478</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51,245</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16,640</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4,533</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20,945</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50,703</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18,244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505</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7,887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83,914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2,903</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25,175</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628</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6,627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2,584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317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3,484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1,40,674</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64,576</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28,521</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5,169</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76,028</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36,519</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14,347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2,336</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1,06,706</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42,227</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22,729</w:t>
            </w:r>
          </w:p>
        </w:tc>
      </w:tr>
      <w:tr w:rsidR="00F44C61" w:rsidRPr="00A41651" w:rsidTr="00AE2F4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4,006</w:t>
            </w:r>
          </w:p>
        </w:tc>
      </w:tr>
      <w:tr w:rsidR="00F44C61" w:rsidRPr="00A41651" w:rsidTr="00AE2F44">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AE2F44">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AE2F44">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lastRenderedPageBreak/>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lastRenderedPageBreak/>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lastRenderedPageBreak/>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lastRenderedPageBreak/>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lastRenderedPageBreak/>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w:t>
      </w:r>
      <w:r w:rsidRPr="00091157">
        <w:lastRenderedPageBreak/>
        <w:t xml:space="preserve">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lastRenderedPageBreak/>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 xml:space="preserve">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w:t>
      </w:r>
      <w:r w:rsidRPr="00091157">
        <w:lastRenderedPageBreak/>
        <w:t>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lastRenderedPageBreak/>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lastRenderedPageBreak/>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lastRenderedPageBreak/>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lastRenderedPageBreak/>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lastRenderedPageBreak/>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lastRenderedPageBreak/>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w:t>
      </w:r>
      <w:r w:rsidRPr="00091157">
        <w:rPr>
          <w:noProof/>
        </w:rPr>
        <w:lastRenderedPageBreak/>
        <w:t xml:space="preserve">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lastRenderedPageBreak/>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 xml:space="preserve">Earthing shall be provided by the contractor in accordance with the requirements of Indian </w:t>
      </w:r>
      <w:r w:rsidRPr="00091157">
        <w:rPr>
          <w:noProof/>
        </w:rPr>
        <w:lastRenderedPageBreak/>
        <w:t>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lastRenderedPageBreak/>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355E8E" w:rsidRDefault="00355E8E" w:rsidP="00A75FD8">
      <w:pPr>
        <w:jc w:val="both"/>
        <w:rPr>
          <w:rFonts w:ascii="Book Antiqua" w:eastAsia="Calibri" w:hAnsi="Book Antiqua" w:cs="Arial"/>
          <w:b/>
          <w:bCs/>
        </w:rPr>
      </w:pPr>
      <w:r w:rsidRPr="00355E8E">
        <w:rPr>
          <w:rFonts w:ascii="Book Antiqua" w:eastAsia="Calibri" w:hAnsi="Book Antiqua" w:cs="Arial"/>
          <w:b/>
          <w:bCs/>
        </w:rPr>
        <w:t>Erection of new 33/11kV Outdoor SS with 2X8 MVA PTRs and 8 Nos. 11kV Feeders at JonnaBanda SS along with Construction of control room, RCC Retaining wall, Compound Wall, Switch yard, PTR Plinths, Rock cutting, Gravel filling, Drilling of Borewell and other miscellaneous civil works of MP-I division  in master plan Hyderabad Circle of Master Plan Zone</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lastRenderedPageBreak/>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lastRenderedPageBreak/>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 xml:space="preserve">RMU’s shall be installed as per the specified code of practice and the manufacturer’s instructions. The RMU’s shall be installed on concrete plinth. Care shall be taken in handling instruments, relays etc. Any damage to relays and instruments shall be immediately reported to the </w:t>
      </w:r>
      <w:r w:rsidRPr="00091157">
        <w:lastRenderedPageBreak/>
        <w:t>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w:t>
      </w:r>
      <w:r w:rsidRPr="00091157">
        <w:lastRenderedPageBreak/>
        <w:t xml:space="preserve">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lastRenderedPageBreak/>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lastRenderedPageBreak/>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 xml:space="preserve">The bidder shall be responsible for carrying out the required tests and should fully satisfy him </w:t>
      </w:r>
      <w:r w:rsidRPr="00091157">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xml:space="preserve">• All safety precautions for public and dept personnel, restoration of supply should be readily </w:t>
      </w:r>
      <w:r w:rsidRPr="00091157">
        <w:lastRenderedPageBreak/>
        <w:t>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lastRenderedPageBreak/>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lastRenderedPageBreak/>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lastRenderedPageBreak/>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 xml:space="preserve">Each non alive metal parts of all equipment shall be double earthed in accordance with I E Rules, </w:t>
      </w:r>
      <w:r w:rsidRPr="00091157">
        <w:lastRenderedPageBreak/>
        <w:t>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w:t>
      </w:r>
      <w:r w:rsidRPr="00091157">
        <w:lastRenderedPageBreak/>
        <w:t xml:space="preserve">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 xml:space="preserve">The markers shall be of stone or tile construction. The design shall be such that it cannot be pulled out. Tile type marker shall be used along the pavement. Stone/ PCC markers shall be used at other </w:t>
      </w:r>
      <w:r w:rsidRPr="00091157">
        <w:lastRenderedPageBreak/>
        <w:t>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lastRenderedPageBreak/>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lastRenderedPageBreak/>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w:t>
      </w:r>
      <w:r w:rsidRPr="00091157">
        <w:lastRenderedPageBreak/>
        <w:t>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9. Earth pressure for all underground structures shall be calculated using coefficient of earth pressure at rest, co-efficient of active or passive earth pressure (whichever is applicable). However, for the design of substructures of any underground enclosures, earth </w:t>
      </w:r>
      <w:r w:rsidRPr="00091157">
        <w:lastRenderedPageBreak/>
        <w:t>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lastRenderedPageBreak/>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 xml:space="preserve">The preparation of the cable end for installing the terminations and the precautions to be taken </w:t>
      </w:r>
      <w:r w:rsidRPr="00091157">
        <w:lastRenderedPageBreak/>
        <w:t>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 xml:space="preserve">The mounting structure includes the supports for cable end boxes, link boxes and any other </w:t>
      </w:r>
      <w:r w:rsidRPr="00091157">
        <w:lastRenderedPageBreak/>
        <w:t>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lastRenderedPageBreak/>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lastRenderedPageBreak/>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lastRenderedPageBreak/>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w:t>
      </w:r>
      <w:r w:rsidRPr="00091157">
        <w:lastRenderedPageBreak/>
        <w:t xml:space="preserve">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lastRenderedPageBreak/>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lastRenderedPageBreak/>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w:t>
      </w:r>
      <w:r w:rsidRPr="00091157">
        <w:rPr>
          <w:spacing w:val="4"/>
        </w:rPr>
        <w:lastRenderedPageBreak/>
        <w:t xml:space="preserve">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lastRenderedPageBreak/>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A75FD8" w:rsidRPr="00091157" w:rsidRDefault="00A75FD8" w:rsidP="00A75FD8">
      <w:pPr>
        <w:jc w:val="center"/>
        <w:rPr>
          <w:b/>
          <w:sz w:val="28"/>
          <w:szCs w:val="28"/>
        </w:rPr>
      </w:pPr>
      <w:r w:rsidRPr="00091157">
        <w:rPr>
          <w:b/>
          <w:sz w:val="28"/>
          <w:szCs w:val="28"/>
        </w:rPr>
        <w:lastRenderedPageBreak/>
        <w:t>BID No.</w:t>
      </w:r>
      <w:r w:rsidRPr="00091157">
        <w:rPr>
          <w:b/>
          <w:sz w:val="32"/>
          <w:szCs w:val="32"/>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 xml:space="preserve">:  </w:t>
      </w:r>
      <w:r w:rsidR="000923BB">
        <w:rPr>
          <w:b/>
          <w:sz w:val="32"/>
          <w:szCs w:val="32"/>
        </w:rPr>
        <w:t>04/2024-25</w:t>
      </w:r>
    </w:p>
    <w:p w:rsidR="00A75FD8" w:rsidRPr="00091157" w:rsidRDefault="00A75FD8" w:rsidP="00A75FD8">
      <w:pPr>
        <w:spacing w:line="480" w:lineRule="auto"/>
        <w:ind w:left="2160"/>
        <w:rPr>
          <w:b/>
        </w:rPr>
      </w:pPr>
      <w:r w:rsidRPr="00091157">
        <w:rPr>
          <w:b/>
        </w:rPr>
        <w:t>SCHEDULE OF QUANTITIES AND PRICES</w:t>
      </w:r>
    </w:p>
    <w:tbl>
      <w:tblPr>
        <w:tblpPr w:leftFromText="180" w:rightFromText="180" w:vertAnchor="text" w:horzAnchor="margin" w:tblpXSpec="center" w:tblpY="429"/>
        <w:tblW w:w="11023" w:type="dxa"/>
        <w:tblLayout w:type="fixed"/>
        <w:tblLook w:val="0000"/>
      </w:tblPr>
      <w:tblGrid>
        <w:gridCol w:w="468"/>
        <w:gridCol w:w="1058"/>
        <w:gridCol w:w="1300"/>
        <w:gridCol w:w="1960"/>
        <w:gridCol w:w="1985"/>
        <w:gridCol w:w="2004"/>
        <w:gridCol w:w="2248"/>
      </w:tblGrid>
      <w:tr w:rsidR="00C54FCC" w:rsidRPr="00091157" w:rsidTr="00EE6063">
        <w:trPr>
          <w:trHeight w:val="9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SS cost (Rs)</w:t>
            </w:r>
            <w:r>
              <w:rPr>
                <w:b/>
                <w:bCs/>
                <w:sz w:val="22"/>
                <w:szCs w:val="22"/>
              </w:rPr>
              <w:t xml:space="preserve"> incl GST</w:t>
            </w:r>
          </w:p>
        </w:tc>
        <w:tc>
          <w:tcPr>
            <w:tcW w:w="1985" w:type="dxa"/>
            <w:tcBorders>
              <w:top w:val="single" w:sz="4" w:space="0" w:color="auto"/>
              <w:left w:val="nil"/>
              <w:bottom w:val="single" w:sz="4" w:space="0" w:color="auto"/>
              <w:right w:val="single" w:sz="4" w:space="0" w:color="auto"/>
            </w:tcBorders>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Line Cost (Rs)</w:t>
            </w:r>
            <w:r>
              <w:rPr>
                <w:b/>
                <w:bCs/>
                <w:sz w:val="22"/>
                <w:szCs w:val="22"/>
              </w:rPr>
              <w:t xml:space="preserve">  incl GST</w:t>
            </w:r>
          </w:p>
        </w:tc>
        <w:tc>
          <w:tcPr>
            <w:tcW w:w="2004" w:type="dxa"/>
            <w:tcBorders>
              <w:top w:val="single" w:sz="4" w:space="0" w:color="auto"/>
              <w:left w:val="nil"/>
              <w:bottom w:val="single" w:sz="4" w:space="0" w:color="auto"/>
              <w:right w:val="nil"/>
            </w:tcBorders>
            <w:vAlign w:val="center"/>
          </w:tcPr>
          <w:p w:rsidR="00C54FCC" w:rsidRPr="00091157" w:rsidRDefault="00C54FCC" w:rsidP="00FA0D67">
            <w:pPr>
              <w:widowControl/>
              <w:autoSpaceDE/>
              <w:autoSpaceDN/>
              <w:adjustRightInd/>
              <w:jc w:val="center"/>
              <w:rPr>
                <w:b/>
                <w:bCs/>
                <w:sz w:val="22"/>
                <w:szCs w:val="22"/>
              </w:rPr>
            </w:pPr>
            <w:r w:rsidRPr="00091157">
              <w:rPr>
                <w:b/>
                <w:bCs/>
                <w:sz w:val="22"/>
                <w:szCs w:val="22"/>
              </w:rPr>
              <w:t>Civil work cost</w:t>
            </w:r>
            <w:r>
              <w:rPr>
                <w:b/>
                <w:bCs/>
                <w:sz w:val="22"/>
                <w:szCs w:val="22"/>
              </w:rPr>
              <w:t xml:space="preserve">  incl GST</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Total SS Cost in Rs</w:t>
            </w:r>
            <w:r>
              <w:rPr>
                <w:b/>
                <w:bCs/>
                <w:sz w:val="22"/>
                <w:szCs w:val="22"/>
              </w:rPr>
              <w:t xml:space="preserve">  incl GST</w:t>
            </w:r>
          </w:p>
        </w:tc>
      </w:tr>
      <w:tr w:rsidR="00C54FCC" w:rsidRPr="00091157" w:rsidTr="00EE6063">
        <w:trPr>
          <w:trHeight w:val="1225"/>
        </w:trPr>
        <w:tc>
          <w:tcPr>
            <w:tcW w:w="468" w:type="dxa"/>
            <w:tcBorders>
              <w:top w:val="nil"/>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ind w:left="-360" w:firstLine="360"/>
              <w:jc w:val="center"/>
              <w:rPr>
                <w:color w:val="000000"/>
                <w:sz w:val="21"/>
                <w:szCs w:val="21"/>
              </w:rPr>
            </w:pPr>
            <w:r w:rsidRPr="00091157">
              <w:rPr>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C54FCC" w:rsidRPr="00091157" w:rsidRDefault="00EE6063" w:rsidP="0054230F">
            <w:pPr>
              <w:widowControl/>
              <w:autoSpaceDE/>
              <w:autoSpaceDN/>
              <w:adjustRightInd/>
              <w:jc w:val="center"/>
              <w:rPr>
                <w:b/>
                <w:color w:val="000000"/>
                <w:sz w:val="21"/>
                <w:szCs w:val="21"/>
              </w:rPr>
            </w:pPr>
            <w:r>
              <w:rPr>
                <w:sz w:val="21"/>
                <w:szCs w:val="21"/>
              </w:rPr>
              <w:t>Jonna Banda</w:t>
            </w:r>
          </w:p>
        </w:tc>
        <w:tc>
          <w:tcPr>
            <w:tcW w:w="1300" w:type="dxa"/>
            <w:tcBorders>
              <w:top w:val="nil"/>
              <w:left w:val="nil"/>
              <w:bottom w:val="single" w:sz="4" w:space="0" w:color="auto"/>
              <w:right w:val="single" w:sz="4" w:space="0" w:color="auto"/>
            </w:tcBorders>
            <w:shd w:val="clear" w:color="auto" w:fill="auto"/>
            <w:vAlign w:val="center"/>
          </w:tcPr>
          <w:p w:rsidR="00C54FCC" w:rsidRPr="00091157" w:rsidRDefault="00077213" w:rsidP="0054230F">
            <w:pPr>
              <w:widowControl/>
              <w:autoSpaceDE/>
              <w:autoSpaceDN/>
              <w:adjustRightInd/>
              <w:jc w:val="center"/>
              <w:rPr>
                <w:color w:val="FF0000"/>
                <w:sz w:val="21"/>
                <w:szCs w:val="21"/>
              </w:rPr>
            </w:pPr>
            <w:r>
              <w:rPr>
                <w:color w:val="FF0000"/>
                <w:sz w:val="21"/>
                <w:szCs w:val="21"/>
              </w:rPr>
              <w:t>Medak</w:t>
            </w:r>
          </w:p>
        </w:tc>
        <w:tc>
          <w:tcPr>
            <w:tcW w:w="1960" w:type="dxa"/>
            <w:tcBorders>
              <w:top w:val="nil"/>
              <w:left w:val="nil"/>
              <w:bottom w:val="single" w:sz="4" w:space="0" w:color="auto"/>
              <w:right w:val="single" w:sz="4" w:space="0" w:color="auto"/>
            </w:tcBorders>
            <w:shd w:val="clear" w:color="auto" w:fill="auto"/>
            <w:vAlign w:val="center"/>
          </w:tcPr>
          <w:p w:rsidR="00730943" w:rsidRPr="00077213"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color w:val="0000FF"/>
                <w:sz w:val="22"/>
                <w:szCs w:val="22"/>
                <w:highlight w:val="yellow"/>
              </w:rPr>
              <w:t>Rs.</w:t>
            </w:r>
            <w:r w:rsidR="00077213">
              <w:t xml:space="preserve"> </w:t>
            </w:r>
          </w:p>
          <w:p w:rsidR="00C54FCC" w:rsidRPr="00C54FCC" w:rsidRDefault="00730943" w:rsidP="00730943">
            <w:pPr>
              <w:widowControl/>
              <w:autoSpaceDE/>
              <w:autoSpaceDN/>
              <w:adjustRightInd/>
              <w:rPr>
                <w:rFonts w:ascii="Calibri" w:hAnsi="Calibri" w:cs="Calibri"/>
                <w:color w:val="000000"/>
                <w:sz w:val="22"/>
                <w:szCs w:val="22"/>
              </w:rPr>
            </w:pPr>
            <w:r w:rsidRPr="00730943">
              <w:rPr>
                <w:rFonts w:ascii="Calibri" w:hAnsi="Calibri" w:cs="Calibri"/>
                <w:b/>
                <w:bCs/>
                <w:color w:val="000000"/>
                <w:sz w:val="22"/>
                <w:szCs w:val="22"/>
              </w:rPr>
              <w:t>54</w:t>
            </w:r>
            <w:r>
              <w:rPr>
                <w:rFonts w:ascii="Calibri" w:hAnsi="Calibri" w:cs="Calibri"/>
                <w:b/>
                <w:bCs/>
                <w:color w:val="000000"/>
                <w:sz w:val="22"/>
                <w:szCs w:val="22"/>
              </w:rPr>
              <w:t>,</w:t>
            </w:r>
            <w:r w:rsidRPr="00730943">
              <w:rPr>
                <w:rFonts w:ascii="Calibri" w:hAnsi="Calibri" w:cs="Calibri"/>
                <w:b/>
                <w:bCs/>
                <w:color w:val="000000"/>
                <w:sz w:val="22"/>
                <w:szCs w:val="22"/>
              </w:rPr>
              <w:t>29</w:t>
            </w:r>
            <w:r>
              <w:rPr>
                <w:rFonts w:ascii="Calibri" w:hAnsi="Calibri" w:cs="Calibri"/>
                <w:b/>
                <w:bCs/>
                <w:color w:val="000000"/>
                <w:sz w:val="22"/>
                <w:szCs w:val="22"/>
              </w:rPr>
              <w:t>,</w:t>
            </w:r>
            <w:r w:rsidRPr="00730943">
              <w:rPr>
                <w:rFonts w:ascii="Calibri" w:hAnsi="Calibri" w:cs="Calibri"/>
                <w:b/>
                <w:bCs/>
                <w:color w:val="000000"/>
                <w:sz w:val="22"/>
                <w:szCs w:val="22"/>
              </w:rPr>
              <w:t>245.48</w:t>
            </w:r>
            <w:r w:rsidR="00C54FCC">
              <w:rPr>
                <w:rFonts w:ascii="Calibri" w:hAnsi="Calibri" w:cs="Calibri"/>
                <w:color w:val="000000"/>
                <w:sz w:val="22"/>
                <w:szCs w:val="22"/>
              </w:rPr>
              <w:t>/-</w:t>
            </w:r>
          </w:p>
        </w:tc>
        <w:tc>
          <w:tcPr>
            <w:tcW w:w="1985" w:type="dxa"/>
            <w:tcBorders>
              <w:top w:val="nil"/>
              <w:left w:val="nil"/>
              <w:bottom w:val="single" w:sz="4" w:space="0" w:color="auto"/>
              <w:right w:val="single" w:sz="4" w:space="0" w:color="auto"/>
            </w:tcBorders>
            <w:vAlign w:val="center"/>
          </w:tcPr>
          <w:p w:rsidR="00730943"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color w:val="FF0000"/>
                <w:sz w:val="22"/>
                <w:szCs w:val="22"/>
                <w:highlight w:val="yellow"/>
              </w:rPr>
              <w:t>Rs.</w:t>
            </w:r>
            <w:r w:rsidR="00077213">
              <w:t xml:space="preserve"> </w:t>
            </w:r>
          </w:p>
          <w:p w:rsidR="00C54FCC" w:rsidRPr="00C54FCC" w:rsidRDefault="00730943" w:rsidP="00C54FCC">
            <w:pPr>
              <w:widowControl/>
              <w:autoSpaceDE/>
              <w:autoSpaceDN/>
              <w:adjustRightInd/>
              <w:rPr>
                <w:rFonts w:ascii="Calibri" w:hAnsi="Calibri" w:cs="Calibri"/>
                <w:color w:val="000000"/>
                <w:sz w:val="22"/>
                <w:szCs w:val="22"/>
              </w:rPr>
            </w:pPr>
            <w:r w:rsidRPr="00730943">
              <w:rPr>
                <w:rFonts w:ascii="Calibri" w:hAnsi="Calibri" w:cs="Calibri"/>
                <w:b/>
                <w:bCs/>
                <w:color w:val="000000"/>
                <w:sz w:val="22"/>
                <w:szCs w:val="22"/>
              </w:rPr>
              <w:t>1</w:t>
            </w:r>
            <w:r w:rsidR="00AF775D">
              <w:rPr>
                <w:rFonts w:ascii="Calibri" w:hAnsi="Calibri" w:cs="Calibri"/>
                <w:b/>
                <w:bCs/>
                <w:color w:val="000000"/>
                <w:sz w:val="22"/>
                <w:szCs w:val="22"/>
              </w:rPr>
              <w:t>,</w:t>
            </w:r>
            <w:r w:rsidRPr="00730943">
              <w:rPr>
                <w:rFonts w:ascii="Calibri" w:hAnsi="Calibri" w:cs="Calibri"/>
                <w:b/>
                <w:bCs/>
                <w:color w:val="000000"/>
                <w:sz w:val="22"/>
                <w:szCs w:val="22"/>
              </w:rPr>
              <w:t>67</w:t>
            </w:r>
            <w:r w:rsidR="00AF775D">
              <w:rPr>
                <w:rFonts w:ascii="Calibri" w:hAnsi="Calibri" w:cs="Calibri"/>
                <w:b/>
                <w:bCs/>
                <w:color w:val="000000"/>
                <w:sz w:val="22"/>
                <w:szCs w:val="22"/>
              </w:rPr>
              <w:t>,</w:t>
            </w:r>
            <w:r w:rsidRPr="00730943">
              <w:rPr>
                <w:rFonts w:ascii="Calibri" w:hAnsi="Calibri" w:cs="Calibri"/>
                <w:b/>
                <w:bCs/>
                <w:color w:val="000000"/>
                <w:sz w:val="22"/>
                <w:szCs w:val="22"/>
              </w:rPr>
              <w:t>47</w:t>
            </w:r>
            <w:r w:rsidR="00AF775D">
              <w:rPr>
                <w:rFonts w:ascii="Calibri" w:hAnsi="Calibri" w:cs="Calibri"/>
                <w:b/>
                <w:bCs/>
                <w:color w:val="000000"/>
                <w:sz w:val="22"/>
                <w:szCs w:val="22"/>
              </w:rPr>
              <w:t>,</w:t>
            </w:r>
            <w:r w:rsidRPr="00730943">
              <w:rPr>
                <w:rFonts w:ascii="Calibri" w:hAnsi="Calibri" w:cs="Calibri"/>
                <w:b/>
                <w:bCs/>
                <w:color w:val="000000"/>
                <w:sz w:val="22"/>
                <w:szCs w:val="22"/>
              </w:rPr>
              <w:t>081.37</w:t>
            </w:r>
            <w:r w:rsidR="00C54FCC">
              <w:rPr>
                <w:rFonts w:ascii="Calibri" w:hAnsi="Calibri" w:cs="Calibri"/>
                <w:color w:val="000000"/>
                <w:sz w:val="22"/>
                <w:szCs w:val="22"/>
              </w:rPr>
              <w:t>/-</w:t>
            </w:r>
            <w:bookmarkStart w:id="6" w:name="_GoBack"/>
            <w:bookmarkEnd w:id="6"/>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004" w:type="dxa"/>
            <w:tcBorders>
              <w:top w:val="nil"/>
              <w:left w:val="nil"/>
              <w:bottom w:val="single" w:sz="4" w:space="0" w:color="auto"/>
              <w:right w:val="nil"/>
            </w:tcBorders>
            <w:vAlign w:val="center"/>
          </w:tcPr>
          <w:p w:rsidR="00C54FCC" w:rsidRDefault="00C54FCC" w:rsidP="00C54FCC">
            <w:pPr>
              <w:widowControl/>
              <w:autoSpaceDE/>
              <w:autoSpaceDN/>
              <w:adjustRightInd/>
              <w:rPr>
                <w:rFonts w:asciiTheme="minorHAnsi" w:hAnsiTheme="minorHAnsi" w:cstheme="minorHAnsi"/>
                <w:bCs/>
                <w:color w:val="FF0000"/>
                <w:sz w:val="22"/>
                <w:szCs w:val="22"/>
                <w:highlight w:val="yellow"/>
              </w:rPr>
            </w:pPr>
          </w:p>
          <w:p w:rsidR="00C54FCC" w:rsidRPr="00EE6063" w:rsidRDefault="00C54FCC" w:rsidP="00C54FCC">
            <w:pPr>
              <w:widowControl/>
              <w:autoSpaceDE/>
              <w:autoSpaceDN/>
              <w:adjustRightInd/>
              <w:rPr>
                <w:rFonts w:ascii="Calibri" w:hAnsi="Calibri" w:cs="Calibri"/>
                <w:b/>
                <w:bCs/>
                <w:color w:val="000000"/>
                <w:sz w:val="22"/>
                <w:szCs w:val="22"/>
              </w:rPr>
            </w:pPr>
            <w:r w:rsidRPr="0054230F">
              <w:rPr>
                <w:rFonts w:asciiTheme="minorHAnsi" w:hAnsiTheme="minorHAnsi" w:cstheme="minorHAnsi"/>
                <w:bCs/>
                <w:color w:val="FF0000"/>
                <w:sz w:val="22"/>
                <w:szCs w:val="22"/>
                <w:highlight w:val="yellow"/>
              </w:rPr>
              <w:t>Rs.</w:t>
            </w:r>
            <w:r>
              <w:rPr>
                <w:rFonts w:ascii="Calibri" w:hAnsi="Calibri" w:cs="Calibri"/>
                <w:color w:val="000000"/>
                <w:sz w:val="22"/>
                <w:szCs w:val="22"/>
              </w:rPr>
              <w:t xml:space="preserve"> </w:t>
            </w:r>
            <w:r w:rsidR="00AF775D" w:rsidRPr="00AF775D">
              <w:rPr>
                <w:rFonts w:ascii="Calibri" w:hAnsi="Calibri" w:cs="Calibri"/>
                <w:b/>
                <w:bCs/>
                <w:color w:val="000000"/>
                <w:sz w:val="22"/>
                <w:szCs w:val="22"/>
              </w:rPr>
              <w:t>2</w:t>
            </w:r>
            <w:r w:rsidR="00AF775D">
              <w:rPr>
                <w:rFonts w:ascii="Calibri" w:hAnsi="Calibri" w:cs="Calibri"/>
                <w:b/>
                <w:bCs/>
                <w:color w:val="000000"/>
                <w:sz w:val="22"/>
                <w:szCs w:val="22"/>
              </w:rPr>
              <w:t>,</w:t>
            </w:r>
            <w:r w:rsidR="00AF775D" w:rsidRPr="00AF775D">
              <w:rPr>
                <w:rFonts w:ascii="Calibri" w:hAnsi="Calibri" w:cs="Calibri"/>
                <w:b/>
                <w:bCs/>
                <w:color w:val="000000"/>
                <w:sz w:val="22"/>
                <w:szCs w:val="22"/>
              </w:rPr>
              <w:t>49</w:t>
            </w:r>
            <w:r w:rsidR="00AF775D">
              <w:rPr>
                <w:rFonts w:ascii="Calibri" w:hAnsi="Calibri" w:cs="Calibri"/>
                <w:b/>
                <w:bCs/>
                <w:color w:val="000000"/>
                <w:sz w:val="22"/>
                <w:szCs w:val="22"/>
              </w:rPr>
              <w:t>,</w:t>
            </w:r>
            <w:r w:rsidR="00AF775D" w:rsidRPr="00AF775D">
              <w:rPr>
                <w:rFonts w:ascii="Calibri" w:hAnsi="Calibri" w:cs="Calibri"/>
                <w:b/>
                <w:bCs/>
                <w:color w:val="000000"/>
                <w:sz w:val="22"/>
                <w:szCs w:val="22"/>
              </w:rPr>
              <w:t>45</w:t>
            </w:r>
            <w:r w:rsidR="00AF775D">
              <w:rPr>
                <w:rFonts w:ascii="Calibri" w:hAnsi="Calibri" w:cs="Calibri"/>
                <w:b/>
                <w:bCs/>
                <w:color w:val="000000"/>
                <w:sz w:val="22"/>
                <w:szCs w:val="22"/>
              </w:rPr>
              <w:t>,</w:t>
            </w:r>
            <w:r w:rsidR="00AF775D" w:rsidRPr="00AF775D">
              <w:rPr>
                <w:rFonts w:ascii="Calibri" w:hAnsi="Calibri" w:cs="Calibri"/>
                <w:b/>
                <w:bCs/>
                <w:color w:val="000000"/>
                <w:sz w:val="22"/>
                <w:szCs w:val="22"/>
              </w:rPr>
              <w:t>957.77</w:t>
            </w:r>
            <w:r>
              <w:rPr>
                <w:rFonts w:ascii="Calibri" w:hAnsi="Calibri" w:cs="Calibri"/>
                <w:color w:val="000000"/>
                <w:sz w:val="22"/>
                <w:szCs w:val="22"/>
              </w:rPr>
              <w:t>/-</w:t>
            </w:r>
          </w:p>
          <w:p w:rsidR="00C54FCC" w:rsidRDefault="00C54FCC" w:rsidP="00C54FCC">
            <w:pPr>
              <w:rPr>
                <w:rFonts w:ascii="Calibri" w:hAnsi="Calibri" w:cs="Calibri"/>
                <w:color w:val="000000"/>
                <w:sz w:val="22"/>
                <w:szCs w:val="22"/>
              </w:rPr>
            </w:pPr>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248" w:type="dxa"/>
            <w:tcBorders>
              <w:top w:val="nil"/>
              <w:left w:val="single" w:sz="4" w:space="0" w:color="auto"/>
              <w:bottom w:val="single" w:sz="4" w:space="0" w:color="auto"/>
              <w:right w:val="single" w:sz="4" w:space="0" w:color="auto"/>
            </w:tcBorders>
            <w:shd w:val="clear" w:color="auto" w:fill="auto"/>
            <w:vAlign w:val="center"/>
          </w:tcPr>
          <w:p w:rsidR="00C54FCC" w:rsidRPr="0054230F" w:rsidRDefault="00C54FCC" w:rsidP="0054230F">
            <w:pPr>
              <w:widowControl/>
              <w:autoSpaceDE/>
              <w:autoSpaceDN/>
              <w:adjustRightInd/>
              <w:jc w:val="center"/>
              <w:rPr>
                <w:rFonts w:asciiTheme="minorHAnsi" w:hAnsiTheme="minorHAnsi" w:cstheme="minorHAnsi"/>
                <w:bCs/>
                <w:color w:val="FF0000"/>
                <w:sz w:val="22"/>
                <w:szCs w:val="22"/>
                <w:highlight w:val="yellow"/>
              </w:rPr>
            </w:pPr>
          </w:p>
          <w:p w:rsidR="00C54FCC" w:rsidRPr="0054230F" w:rsidRDefault="00C54FCC" w:rsidP="0054230F">
            <w:pPr>
              <w:widowControl/>
              <w:autoSpaceDE/>
              <w:autoSpaceDN/>
              <w:adjustRightInd/>
              <w:rPr>
                <w:rFonts w:asciiTheme="minorHAnsi" w:hAnsiTheme="minorHAnsi" w:cstheme="minorHAnsi"/>
                <w:bCs/>
                <w:color w:val="FF0000"/>
                <w:sz w:val="22"/>
                <w:szCs w:val="22"/>
                <w:highlight w:val="yellow"/>
              </w:rPr>
            </w:pPr>
          </w:p>
          <w:p w:rsidR="00C54FCC" w:rsidRPr="0054230F" w:rsidRDefault="00AF775D" w:rsidP="00AF775D">
            <w:pPr>
              <w:rPr>
                <w:rFonts w:asciiTheme="minorHAnsi" w:hAnsiTheme="minorHAnsi" w:cstheme="minorHAnsi"/>
                <w:color w:val="FF0000"/>
                <w:sz w:val="22"/>
                <w:szCs w:val="22"/>
                <w:highlight w:val="yellow"/>
              </w:rPr>
            </w:pPr>
            <w:r w:rsidRPr="0054230F">
              <w:rPr>
                <w:rFonts w:asciiTheme="minorHAnsi" w:hAnsiTheme="minorHAnsi" w:cstheme="minorHAnsi"/>
                <w:bCs/>
                <w:color w:val="FF0000"/>
                <w:sz w:val="22"/>
                <w:szCs w:val="22"/>
                <w:highlight w:val="yellow"/>
              </w:rPr>
              <w:t>Rs</w:t>
            </w:r>
            <w:r>
              <w:rPr>
                <w:rFonts w:asciiTheme="minorHAnsi" w:hAnsiTheme="minorHAnsi" w:cstheme="minorHAnsi"/>
                <w:bCs/>
                <w:color w:val="FF0000"/>
                <w:sz w:val="22"/>
                <w:szCs w:val="22"/>
              </w:rPr>
              <w:t xml:space="preserve">. </w:t>
            </w:r>
            <w:r>
              <w:rPr>
                <w:rFonts w:ascii="Book Antiqua" w:hAnsi="Book Antiqua" w:cs="Calibri"/>
                <w:color w:val="000000"/>
                <w:sz w:val="22"/>
                <w:szCs w:val="22"/>
              </w:rPr>
              <w:t>4,71,22,284.62</w:t>
            </w:r>
            <w:r>
              <w:rPr>
                <w:rFonts w:ascii="Calibri" w:hAnsi="Calibri" w:cs="Calibri"/>
                <w:color w:val="000000"/>
                <w:sz w:val="22"/>
                <w:szCs w:val="22"/>
              </w:rPr>
              <w:t>/-</w:t>
            </w:r>
          </w:p>
        </w:tc>
      </w:tr>
    </w:tbl>
    <w:p w:rsidR="00A75FD8" w:rsidRPr="00091157" w:rsidRDefault="00A75FD8" w:rsidP="00A75FD8">
      <w:pPr>
        <w:spacing w:line="480" w:lineRule="auto"/>
        <w:ind w:left="2160"/>
        <w:rPr>
          <w:b/>
        </w:rPr>
      </w:pPr>
    </w:p>
    <w:tbl>
      <w:tblPr>
        <w:tblW w:w="1009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1230"/>
        <w:gridCol w:w="718"/>
        <w:gridCol w:w="661"/>
        <w:gridCol w:w="1422"/>
        <w:gridCol w:w="1243"/>
        <w:gridCol w:w="1044"/>
        <w:gridCol w:w="203"/>
        <w:gridCol w:w="937"/>
        <w:gridCol w:w="1133"/>
      </w:tblGrid>
      <w:tr w:rsidR="0040445A" w:rsidRPr="00091157" w:rsidTr="0040445A">
        <w:tc>
          <w:tcPr>
            <w:tcW w:w="1499" w:type="dxa"/>
            <w:vAlign w:val="center"/>
          </w:tcPr>
          <w:p w:rsidR="0040445A" w:rsidRPr="00091157" w:rsidRDefault="0040445A" w:rsidP="00077213">
            <w:pPr>
              <w:widowControl/>
              <w:autoSpaceDE/>
              <w:autoSpaceDN/>
              <w:adjustRightInd/>
              <w:jc w:val="center"/>
              <w:rPr>
                <w:b/>
                <w:bCs/>
              </w:rPr>
            </w:pPr>
            <w:r w:rsidRPr="00091157">
              <w:rPr>
                <w:b/>
                <w:bCs/>
              </w:rPr>
              <w:t>33kV/11 kV Line (Route length in km)</w:t>
            </w:r>
          </w:p>
        </w:tc>
        <w:tc>
          <w:tcPr>
            <w:tcW w:w="1230" w:type="dxa"/>
          </w:tcPr>
          <w:p w:rsidR="0040445A" w:rsidRPr="00091157" w:rsidRDefault="0040445A" w:rsidP="00077213">
            <w:pPr>
              <w:ind w:right="-108"/>
              <w:rPr>
                <w:b/>
              </w:rPr>
            </w:pPr>
            <w:r w:rsidRPr="00091157">
              <w:rPr>
                <w:b/>
              </w:rPr>
              <w:t>33kV OH Line in km</w:t>
            </w:r>
          </w:p>
        </w:tc>
        <w:tc>
          <w:tcPr>
            <w:tcW w:w="1379" w:type="dxa"/>
            <w:gridSpan w:val="2"/>
          </w:tcPr>
          <w:p w:rsidR="0040445A" w:rsidRPr="00091157" w:rsidRDefault="0040445A" w:rsidP="00077213">
            <w:pPr>
              <w:rPr>
                <w:b/>
              </w:rPr>
            </w:pPr>
            <w:r w:rsidRPr="00091157">
              <w:rPr>
                <w:b/>
              </w:rPr>
              <w:t>33kV UG Cable in km</w:t>
            </w:r>
          </w:p>
        </w:tc>
        <w:tc>
          <w:tcPr>
            <w:tcW w:w="1422" w:type="dxa"/>
          </w:tcPr>
          <w:p w:rsidR="0040445A" w:rsidRPr="00091157" w:rsidRDefault="0040445A" w:rsidP="00EB6C6A">
            <w:pPr>
              <w:ind w:right="-108"/>
              <w:rPr>
                <w:b/>
              </w:rPr>
            </w:pPr>
            <w:r>
              <w:rPr>
                <w:b/>
              </w:rPr>
              <w:t>11</w:t>
            </w:r>
            <w:r w:rsidRPr="00091157">
              <w:rPr>
                <w:b/>
              </w:rPr>
              <w:t>kV OH Line in km</w:t>
            </w:r>
          </w:p>
        </w:tc>
        <w:tc>
          <w:tcPr>
            <w:tcW w:w="1243" w:type="dxa"/>
          </w:tcPr>
          <w:p w:rsidR="0040445A" w:rsidRPr="00766D27" w:rsidRDefault="0040445A" w:rsidP="00EB6C6A">
            <w:pPr>
              <w:tabs>
                <w:tab w:val="num" w:pos="1260"/>
              </w:tabs>
              <w:jc w:val="both"/>
              <w:rPr>
                <w:rFonts w:ascii="Book Antiqua" w:eastAsia="Calibri" w:hAnsi="Book Antiqua"/>
                <w:color w:val="FF0000"/>
              </w:rPr>
            </w:pPr>
            <w:r>
              <w:rPr>
                <w:rFonts w:ascii="Book Antiqua" w:eastAsia="Calibri" w:hAnsi="Book Antiqua"/>
                <w:color w:val="FF0000"/>
              </w:rPr>
              <w:t>11</w:t>
            </w:r>
            <w:r w:rsidRPr="00E77EB7">
              <w:rPr>
                <w:rFonts w:ascii="Book Antiqua" w:eastAsia="Calibri" w:hAnsi="Book Antiqua"/>
                <w:color w:val="FF0000"/>
              </w:rPr>
              <w:t xml:space="preserve"> kV UG </w:t>
            </w:r>
            <w:r>
              <w:rPr>
                <w:rFonts w:ascii="Book Antiqua" w:eastAsia="Calibri" w:hAnsi="Book Antiqua"/>
                <w:color w:val="FF0000"/>
              </w:rPr>
              <w:t>CABLE IN KM</w:t>
            </w:r>
          </w:p>
        </w:tc>
        <w:tc>
          <w:tcPr>
            <w:tcW w:w="1247" w:type="dxa"/>
            <w:gridSpan w:val="2"/>
          </w:tcPr>
          <w:p w:rsidR="0040445A" w:rsidRPr="00091157" w:rsidRDefault="0040445A" w:rsidP="00077213">
            <w:pPr>
              <w:rPr>
                <w:b/>
              </w:rPr>
            </w:pPr>
            <w:r>
              <w:rPr>
                <w:rFonts w:ascii="Book Antiqua" w:eastAsia="Calibri" w:hAnsi="Book Antiqua"/>
                <w:color w:val="FF0000"/>
              </w:rPr>
              <w:t>LT OH Line in km</w:t>
            </w:r>
          </w:p>
        </w:tc>
        <w:tc>
          <w:tcPr>
            <w:tcW w:w="937" w:type="dxa"/>
          </w:tcPr>
          <w:p w:rsidR="0040445A" w:rsidRPr="00091157" w:rsidRDefault="0040445A" w:rsidP="005F602D">
            <w:pPr>
              <w:rPr>
                <w:b/>
              </w:rPr>
            </w:pPr>
            <w:r>
              <w:rPr>
                <w:rFonts w:ascii="Book Antiqua" w:eastAsia="Calibri" w:hAnsi="Book Antiqua"/>
                <w:color w:val="FF0000"/>
              </w:rPr>
              <w:t>11kV AB cable</w:t>
            </w:r>
            <w:r>
              <w:rPr>
                <w:rFonts w:ascii="Book Antiqua" w:eastAsia="Calibri" w:hAnsi="Book Antiqua"/>
                <w:color w:val="FF0000"/>
              </w:rPr>
              <w:t xml:space="preserve"> Line in km</w:t>
            </w:r>
          </w:p>
        </w:tc>
        <w:tc>
          <w:tcPr>
            <w:tcW w:w="1133" w:type="dxa"/>
          </w:tcPr>
          <w:p w:rsidR="0040445A" w:rsidRPr="00091157" w:rsidRDefault="0040445A" w:rsidP="00077213">
            <w:pPr>
              <w:widowControl/>
              <w:autoSpaceDE/>
              <w:autoSpaceDN/>
              <w:adjustRightInd/>
              <w:rPr>
                <w:b/>
              </w:rPr>
            </w:pPr>
            <w:r w:rsidRPr="00091157">
              <w:rPr>
                <w:b/>
              </w:rPr>
              <w:t>M Towers</w:t>
            </w:r>
          </w:p>
        </w:tc>
      </w:tr>
      <w:tr w:rsidR="0040445A" w:rsidRPr="00091157" w:rsidTr="00DC086B">
        <w:tc>
          <w:tcPr>
            <w:tcW w:w="1499" w:type="dxa"/>
            <w:vAlign w:val="center"/>
          </w:tcPr>
          <w:p w:rsidR="0040445A" w:rsidRPr="00091157" w:rsidRDefault="0040445A" w:rsidP="00250653">
            <w:pPr>
              <w:widowControl/>
              <w:autoSpaceDE/>
              <w:autoSpaceDN/>
              <w:adjustRightInd/>
              <w:jc w:val="center"/>
              <w:rPr>
                <w:sz w:val="22"/>
                <w:szCs w:val="22"/>
                <w:highlight w:val="yellow"/>
              </w:rPr>
            </w:pPr>
            <w:r>
              <w:rPr>
                <w:sz w:val="22"/>
                <w:szCs w:val="22"/>
                <w:highlight w:val="yellow"/>
              </w:rPr>
              <w:t>1.7/12.665km</w:t>
            </w:r>
          </w:p>
        </w:tc>
        <w:tc>
          <w:tcPr>
            <w:tcW w:w="1230" w:type="dxa"/>
            <w:vAlign w:val="center"/>
          </w:tcPr>
          <w:p w:rsidR="0040445A" w:rsidRPr="00091157" w:rsidRDefault="0040445A" w:rsidP="006B729C">
            <w:pPr>
              <w:jc w:val="center"/>
              <w:rPr>
                <w:sz w:val="22"/>
                <w:szCs w:val="22"/>
                <w:highlight w:val="yellow"/>
              </w:rPr>
            </w:pPr>
            <w:r>
              <w:rPr>
                <w:rFonts w:ascii="Book Antiqua" w:hAnsi="Book Antiqua" w:cs="Calibri"/>
                <w:color w:val="000000"/>
              </w:rPr>
              <w:t>1.200 km</w:t>
            </w:r>
          </w:p>
        </w:tc>
        <w:tc>
          <w:tcPr>
            <w:tcW w:w="1379" w:type="dxa"/>
            <w:gridSpan w:val="2"/>
            <w:vAlign w:val="center"/>
          </w:tcPr>
          <w:p w:rsidR="0040445A" w:rsidRPr="00091157" w:rsidRDefault="0040445A" w:rsidP="00077213">
            <w:pPr>
              <w:jc w:val="center"/>
              <w:rPr>
                <w:sz w:val="22"/>
                <w:szCs w:val="22"/>
                <w:highlight w:val="yellow"/>
              </w:rPr>
            </w:pPr>
            <w:r w:rsidRPr="00766D27">
              <w:rPr>
                <w:rFonts w:ascii="Book Antiqua" w:hAnsi="Book Antiqua" w:cs="Calibri"/>
                <w:color w:val="000000"/>
              </w:rPr>
              <w:t>0.</w:t>
            </w:r>
            <w:r>
              <w:rPr>
                <w:rFonts w:ascii="Book Antiqua" w:hAnsi="Book Antiqua" w:cs="Calibri"/>
                <w:color w:val="000000"/>
              </w:rPr>
              <w:t>5</w:t>
            </w:r>
            <w:r w:rsidRPr="00766D27">
              <w:rPr>
                <w:rFonts w:ascii="Book Antiqua" w:hAnsi="Book Antiqua" w:cs="Calibri"/>
                <w:color w:val="000000"/>
              </w:rPr>
              <w:t xml:space="preserve"> km</w:t>
            </w:r>
          </w:p>
        </w:tc>
        <w:tc>
          <w:tcPr>
            <w:tcW w:w="1422" w:type="dxa"/>
            <w:vAlign w:val="center"/>
          </w:tcPr>
          <w:p w:rsidR="0040445A" w:rsidRPr="00091157" w:rsidRDefault="0040445A" w:rsidP="00EB6C6A">
            <w:pPr>
              <w:jc w:val="center"/>
              <w:rPr>
                <w:sz w:val="22"/>
                <w:szCs w:val="22"/>
                <w:highlight w:val="yellow"/>
              </w:rPr>
            </w:pPr>
            <w:r>
              <w:rPr>
                <w:rFonts w:ascii="Book Antiqua" w:hAnsi="Book Antiqua" w:cs="Calibri"/>
                <w:color w:val="000000"/>
              </w:rPr>
              <w:t>5.7500 km</w:t>
            </w:r>
          </w:p>
        </w:tc>
        <w:tc>
          <w:tcPr>
            <w:tcW w:w="1243" w:type="dxa"/>
            <w:vAlign w:val="center"/>
          </w:tcPr>
          <w:p w:rsidR="0040445A" w:rsidRPr="00091157" w:rsidRDefault="0040445A" w:rsidP="00EB6C6A">
            <w:pPr>
              <w:jc w:val="center"/>
              <w:rPr>
                <w:sz w:val="22"/>
                <w:szCs w:val="22"/>
                <w:highlight w:val="yellow"/>
              </w:rPr>
            </w:pPr>
            <w:r>
              <w:rPr>
                <w:rFonts w:ascii="Book Antiqua" w:hAnsi="Book Antiqua" w:cs="Calibri"/>
                <w:color w:val="000000"/>
              </w:rPr>
              <w:t>0.815 km</w:t>
            </w:r>
          </w:p>
        </w:tc>
        <w:tc>
          <w:tcPr>
            <w:tcW w:w="1247" w:type="dxa"/>
            <w:gridSpan w:val="2"/>
            <w:vAlign w:val="center"/>
          </w:tcPr>
          <w:p w:rsidR="0040445A" w:rsidRPr="00091157" w:rsidRDefault="0040445A" w:rsidP="009D6505">
            <w:pPr>
              <w:jc w:val="center"/>
              <w:rPr>
                <w:sz w:val="22"/>
                <w:szCs w:val="22"/>
                <w:highlight w:val="yellow"/>
              </w:rPr>
            </w:pPr>
            <w:r>
              <w:rPr>
                <w:rFonts w:ascii="Book Antiqua" w:hAnsi="Book Antiqua" w:cs="Calibri"/>
                <w:color w:val="000000"/>
              </w:rPr>
              <w:t>1.20</w:t>
            </w:r>
            <w:r w:rsidRPr="00766D27">
              <w:rPr>
                <w:rFonts w:ascii="Book Antiqua" w:hAnsi="Book Antiqua" w:cs="Calibri"/>
                <w:color w:val="000000"/>
              </w:rPr>
              <w:t xml:space="preserve"> km</w:t>
            </w:r>
          </w:p>
        </w:tc>
        <w:tc>
          <w:tcPr>
            <w:tcW w:w="937" w:type="dxa"/>
            <w:vAlign w:val="center"/>
          </w:tcPr>
          <w:p w:rsidR="0040445A" w:rsidRPr="00091157" w:rsidRDefault="0040445A" w:rsidP="005F602D">
            <w:pPr>
              <w:jc w:val="center"/>
              <w:rPr>
                <w:sz w:val="22"/>
                <w:szCs w:val="22"/>
                <w:highlight w:val="yellow"/>
              </w:rPr>
            </w:pPr>
            <w:r>
              <w:rPr>
                <w:rFonts w:ascii="Book Antiqua" w:hAnsi="Book Antiqua" w:cs="Calibri"/>
                <w:color w:val="000000"/>
              </w:rPr>
              <w:t>4.9</w:t>
            </w:r>
            <w:r w:rsidRPr="00766D27">
              <w:rPr>
                <w:rFonts w:ascii="Book Antiqua" w:hAnsi="Book Antiqua" w:cs="Calibri"/>
                <w:color w:val="000000"/>
              </w:rPr>
              <w:t>km</w:t>
            </w:r>
          </w:p>
        </w:tc>
        <w:tc>
          <w:tcPr>
            <w:tcW w:w="1133" w:type="dxa"/>
          </w:tcPr>
          <w:p w:rsidR="0040445A" w:rsidRPr="00091157" w:rsidRDefault="0040445A" w:rsidP="00252BBA">
            <w:pPr>
              <w:widowControl/>
              <w:autoSpaceDE/>
              <w:autoSpaceDN/>
              <w:adjustRightInd/>
              <w:jc w:val="center"/>
              <w:rPr>
                <w:sz w:val="22"/>
                <w:szCs w:val="22"/>
                <w:highlight w:val="yellow"/>
              </w:rPr>
            </w:pPr>
            <w:r>
              <w:rPr>
                <w:sz w:val="22"/>
                <w:szCs w:val="22"/>
                <w:highlight w:val="yellow"/>
              </w:rPr>
              <w:t>-</w:t>
            </w:r>
          </w:p>
        </w:tc>
      </w:tr>
      <w:tr w:rsidR="0040445A" w:rsidRPr="00091157" w:rsidTr="0040445A">
        <w:tc>
          <w:tcPr>
            <w:tcW w:w="1499" w:type="dxa"/>
            <w:vAlign w:val="center"/>
          </w:tcPr>
          <w:p w:rsidR="0040445A" w:rsidRPr="00091157" w:rsidRDefault="0040445A" w:rsidP="00252BBA">
            <w:pPr>
              <w:widowControl/>
              <w:autoSpaceDE/>
              <w:autoSpaceDN/>
              <w:adjustRightInd/>
              <w:jc w:val="center"/>
              <w:rPr>
                <w:b/>
                <w:bCs/>
                <w:highlight w:val="yellow"/>
              </w:rPr>
            </w:pPr>
            <w:r w:rsidRPr="00091157">
              <w:rPr>
                <w:b/>
                <w:bCs/>
                <w:highlight w:val="yellow"/>
              </w:rPr>
              <w:t>RCC (Cu.m)</w:t>
            </w:r>
          </w:p>
        </w:tc>
        <w:tc>
          <w:tcPr>
            <w:tcW w:w="1948" w:type="dxa"/>
            <w:gridSpan w:val="2"/>
          </w:tcPr>
          <w:p w:rsidR="0040445A" w:rsidRPr="00091157" w:rsidRDefault="0040445A" w:rsidP="00252BBA">
            <w:pPr>
              <w:jc w:val="center"/>
              <w:rPr>
                <w:b/>
                <w:highlight w:val="yellow"/>
              </w:rPr>
            </w:pPr>
            <w:r w:rsidRPr="00091157">
              <w:rPr>
                <w:b/>
                <w:highlight w:val="yellow"/>
              </w:rPr>
              <w:t>Steel(MT)</w:t>
            </w:r>
          </w:p>
        </w:tc>
        <w:tc>
          <w:tcPr>
            <w:tcW w:w="2083" w:type="dxa"/>
            <w:gridSpan w:val="2"/>
          </w:tcPr>
          <w:p w:rsidR="0040445A" w:rsidRPr="00091157" w:rsidRDefault="0040445A" w:rsidP="00252BBA">
            <w:pPr>
              <w:rPr>
                <w:b/>
                <w:highlight w:val="yellow"/>
              </w:rPr>
            </w:pPr>
            <w:r w:rsidRPr="00091157">
              <w:rPr>
                <w:b/>
                <w:highlight w:val="yellow"/>
              </w:rPr>
              <w:t>Brick Masonry (Cu.m)</w:t>
            </w:r>
          </w:p>
        </w:tc>
        <w:tc>
          <w:tcPr>
            <w:tcW w:w="1243" w:type="dxa"/>
          </w:tcPr>
          <w:p w:rsidR="0040445A" w:rsidRDefault="0040445A" w:rsidP="00E616F0">
            <w:pPr>
              <w:rPr>
                <w:b/>
                <w:highlight w:val="yellow"/>
              </w:rPr>
            </w:pPr>
          </w:p>
        </w:tc>
        <w:tc>
          <w:tcPr>
            <w:tcW w:w="1044" w:type="dxa"/>
          </w:tcPr>
          <w:p w:rsidR="0040445A" w:rsidRDefault="0040445A" w:rsidP="00E616F0">
            <w:pPr>
              <w:rPr>
                <w:b/>
                <w:highlight w:val="yellow"/>
              </w:rPr>
            </w:pPr>
          </w:p>
        </w:tc>
        <w:tc>
          <w:tcPr>
            <w:tcW w:w="2273" w:type="dxa"/>
            <w:gridSpan w:val="3"/>
          </w:tcPr>
          <w:p w:rsidR="0040445A" w:rsidRPr="00091157" w:rsidRDefault="0040445A" w:rsidP="00E616F0">
            <w:pPr>
              <w:rPr>
                <w:b/>
                <w:highlight w:val="yellow"/>
              </w:rPr>
            </w:pPr>
            <w:r>
              <w:rPr>
                <w:b/>
                <w:highlight w:val="yellow"/>
              </w:rPr>
              <w:t>Plastering in Sq.m</w:t>
            </w:r>
          </w:p>
        </w:tc>
      </w:tr>
      <w:tr w:rsidR="0040445A" w:rsidRPr="00091157" w:rsidTr="0040445A">
        <w:trPr>
          <w:trHeight w:val="387"/>
        </w:trPr>
        <w:tc>
          <w:tcPr>
            <w:tcW w:w="1499" w:type="dxa"/>
            <w:vAlign w:val="bottom"/>
          </w:tcPr>
          <w:p w:rsidR="0040445A" w:rsidRPr="00091157" w:rsidRDefault="0040445A" w:rsidP="002E15F7">
            <w:pPr>
              <w:widowControl/>
              <w:autoSpaceDE/>
              <w:autoSpaceDN/>
              <w:adjustRightInd/>
              <w:rPr>
                <w:sz w:val="22"/>
                <w:szCs w:val="22"/>
                <w:highlight w:val="yellow"/>
              </w:rPr>
            </w:pPr>
            <w:r w:rsidRPr="000F2EA0">
              <w:rPr>
                <w:rFonts w:ascii="Book Antiqua" w:hAnsi="Book Antiqua" w:cs="Calibri"/>
                <w:color w:val="000000"/>
              </w:rPr>
              <w:t>361.2 Cu.m</w:t>
            </w:r>
          </w:p>
        </w:tc>
        <w:tc>
          <w:tcPr>
            <w:tcW w:w="1948" w:type="dxa"/>
            <w:gridSpan w:val="2"/>
            <w:vAlign w:val="bottom"/>
          </w:tcPr>
          <w:p w:rsidR="0040445A" w:rsidRPr="00091157" w:rsidRDefault="0040445A" w:rsidP="002E15F7">
            <w:pPr>
              <w:rPr>
                <w:sz w:val="22"/>
                <w:szCs w:val="22"/>
                <w:highlight w:val="yellow"/>
              </w:rPr>
            </w:pPr>
            <w:r>
              <w:rPr>
                <w:rFonts w:ascii="Book Antiqua" w:hAnsi="Book Antiqua" w:cs="Calibri"/>
                <w:color w:val="000000"/>
              </w:rPr>
              <w:t xml:space="preserve">      </w:t>
            </w:r>
            <w:r w:rsidRPr="000F2EA0">
              <w:rPr>
                <w:rFonts w:ascii="Book Antiqua" w:hAnsi="Book Antiqua" w:cs="Calibri"/>
                <w:color w:val="000000"/>
              </w:rPr>
              <w:t>43 MT</w:t>
            </w:r>
          </w:p>
        </w:tc>
        <w:tc>
          <w:tcPr>
            <w:tcW w:w="2083" w:type="dxa"/>
            <w:gridSpan w:val="2"/>
            <w:vAlign w:val="bottom"/>
          </w:tcPr>
          <w:p w:rsidR="0040445A" w:rsidRPr="00091157" w:rsidRDefault="0040445A" w:rsidP="002E15F7">
            <w:pPr>
              <w:rPr>
                <w:sz w:val="22"/>
                <w:szCs w:val="22"/>
                <w:highlight w:val="yellow"/>
              </w:rPr>
            </w:pPr>
            <w:r w:rsidRPr="000F2EA0">
              <w:rPr>
                <w:rFonts w:ascii="Book Antiqua" w:hAnsi="Book Antiqua" w:cs="Calibri"/>
                <w:color w:val="000000"/>
              </w:rPr>
              <w:t>110.4</w:t>
            </w:r>
            <w:r>
              <w:rPr>
                <w:rFonts w:ascii="Book Antiqua" w:hAnsi="Book Antiqua" w:cs="Calibri"/>
                <w:color w:val="000000"/>
              </w:rPr>
              <w:t>0</w:t>
            </w:r>
            <w:r w:rsidRPr="000F2EA0">
              <w:rPr>
                <w:rFonts w:ascii="Book Antiqua" w:hAnsi="Book Antiqua" w:cs="Calibri"/>
                <w:color w:val="000000"/>
              </w:rPr>
              <w:t xml:space="preserve"> Cu.m</w:t>
            </w:r>
          </w:p>
        </w:tc>
        <w:tc>
          <w:tcPr>
            <w:tcW w:w="1243" w:type="dxa"/>
          </w:tcPr>
          <w:p w:rsidR="0040445A" w:rsidRPr="000F2EA0" w:rsidRDefault="0040445A" w:rsidP="002E15F7">
            <w:pPr>
              <w:rPr>
                <w:rFonts w:ascii="Book Antiqua" w:hAnsi="Book Antiqua" w:cs="Calibri"/>
                <w:color w:val="000000"/>
              </w:rPr>
            </w:pPr>
          </w:p>
        </w:tc>
        <w:tc>
          <w:tcPr>
            <w:tcW w:w="1044" w:type="dxa"/>
          </w:tcPr>
          <w:p w:rsidR="0040445A" w:rsidRPr="000F2EA0" w:rsidRDefault="0040445A" w:rsidP="002E15F7">
            <w:pPr>
              <w:rPr>
                <w:rFonts w:ascii="Book Antiqua" w:hAnsi="Book Antiqua" w:cs="Calibri"/>
                <w:color w:val="000000"/>
              </w:rPr>
            </w:pPr>
          </w:p>
        </w:tc>
        <w:tc>
          <w:tcPr>
            <w:tcW w:w="2273" w:type="dxa"/>
            <w:gridSpan w:val="3"/>
          </w:tcPr>
          <w:p w:rsidR="0040445A" w:rsidRPr="00091157" w:rsidRDefault="0040445A" w:rsidP="002E15F7">
            <w:pPr>
              <w:rPr>
                <w:sz w:val="22"/>
                <w:szCs w:val="22"/>
                <w:highlight w:val="yellow"/>
              </w:rPr>
            </w:pPr>
            <w:r w:rsidRPr="000F2EA0">
              <w:rPr>
                <w:rFonts w:ascii="Book Antiqua" w:hAnsi="Book Antiqua" w:cs="Calibri"/>
                <w:color w:val="000000"/>
              </w:rPr>
              <w:t>1309.8</w:t>
            </w:r>
            <w:r>
              <w:rPr>
                <w:rFonts w:ascii="Book Antiqua" w:hAnsi="Book Antiqua" w:cs="Calibri"/>
                <w:color w:val="000000"/>
              </w:rPr>
              <w:t>0</w:t>
            </w:r>
            <w:r w:rsidRPr="000F2EA0">
              <w:rPr>
                <w:rFonts w:ascii="Book Antiqua" w:hAnsi="Book Antiqua" w:cs="Calibri"/>
                <w:color w:val="000000"/>
              </w:rPr>
              <w:t xml:space="preserve"> sqm</w:t>
            </w:r>
          </w:p>
        </w:tc>
      </w:tr>
    </w:tbl>
    <w:p w:rsidR="00A75FD8" w:rsidRPr="00091157" w:rsidRDefault="00A75FD8" w:rsidP="00792D28">
      <w:pPr>
        <w:widowControl/>
        <w:autoSpaceDE/>
        <w:autoSpaceDN/>
        <w:adjustRightInd/>
        <w:jc w:val="center"/>
        <w:rPr>
          <w:highlight w:val="yellow"/>
        </w:rPr>
      </w:pPr>
    </w:p>
    <w:p w:rsidR="006C6063" w:rsidRPr="006C6063" w:rsidRDefault="006C6063" w:rsidP="006C6063">
      <w:pPr>
        <w:widowControl/>
        <w:autoSpaceDE/>
        <w:autoSpaceDN/>
        <w:adjustRightInd/>
        <w:jc w:val="both"/>
        <w:rPr>
          <w:b/>
          <w:bCs/>
          <w:sz w:val="28"/>
          <w:szCs w:val="28"/>
        </w:rPr>
      </w:pPr>
      <w:r w:rsidRPr="006C6063">
        <w:rPr>
          <w:b/>
          <w:bCs/>
          <w:sz w:val="28"/>
          <w:szCs w:val="28"/>
        </w:rPr>
        <w:t xml:space="preserve"> </w:t>
      </w:r>
    </w:p>
    <w:p w:rsidR="00A75FD8" w:rsidRPr="001C5A36" w:rsidRDefault="00421810" w:rsidP="00421810">
      <w:pPr>
        <w:widowControl/>
        <w:autoSpaceDE/>
        <w:autoSpaceDN/>
        <w:adjustRightInd/>
        <w:jc w:val="both"/>
        <w:rPr>
          <w:b/>
          <w:sz w:val="26"/>
          <w:szCs w:val="28"/>
        </w:rPr>
      </w:pPr>
      <w:r w:rsidRPr="001C5A36">
        <w:rPr>
          <w:b/>
        </w:rPr>
        <w:t xml:space="preserve">Total cost of the Bid is </w:t>
      </w:r>
      <w:r w:rsidR="00250653" w:rsidRPr="00250653">
        <w:rPr>
          <w:b/>
          <w:bCs/>
          <w:highlight w:val="yellow"/>
        </w:rPr>
        <w:t xml:space="preserve">Rs. </w:t>
      </w:r>
      <w:r w:rsidR="0097273F" w:rsidRPr="0097273F">
        <w:rPr>
          <w:b/>
          <w:bCs/>
        </w:rPr>
        <w:t>4,71,22,28</w:t>
      </w:r>
      <w:r w:rsidR="0097273F">
        <w:rPr>
          <w:b/>
          <w:bCs/>
          <w:highlight w:val="yellow"/>
        </w:rPr>
        <w:t>5/</w:t>
      </w:r>
      <w:r w:rsidR="00250653" w:rsidRPr="00250653">
        <w:rPr>
          <w:b/>
          <w:highlight w:val="yellow"/>
        </w:rPr>
        <w:t xml:space="preserve">- </w:t>
      </w:r>
      <w:r w:rsidR="00A75FD8" w:rsidRPr="001C5A36">
        <w:rPr>
          <w:b/>
          <w:sz w:val="26"/>
          <w:szCs w:val="28"/>
        </w:rPr>
        <w:t>(</w:t>
      </w:r>
      <w:r w:rsidR="00B3062F" w:rsidRPr="00B3062F">
        <w:rPr>
          <w:b/>
          <w:sz w:val="26"/>
          <w:szCs w:val="28"/>
        </w:rPr>
        <w:t xml:space="preserve">Rupees  </w:t>
      </w:r>
      <w:r w:rsidR="0097273F">
        <w:rPr>
          <w:b/>
          <w:sz w:val="26"/>
          <w:szCs w:val="28"/>
        </w:rPr>
        <w:t>Four</w:t>
      </w:r>
      <w:r w:rsidR="00B3062F" w:rsidRPr="00B3062F">
        <w:rPr>
          <w:b/>
          <w:sz w:val="26"/>
          <w:szCs w:val="28"/>
        </w:rPr>
        <w:t xml:space="preserve"> Crore </w:t>
      </w:r>
      <w:r w:rsidR="0097273F">
        <w:rPr>
          <w:b/>
          <w:sz w:val="26"/>
          <w:szCs w:val="28"/>
        </w:rPr>
        <w:t>Seventy One</w:t>
      </w:r>
      <w:r w:rsidR="00B3062F" w:rsidRPr="00B3062F">
        <w:rPr>
          <w:b/>
          <w:sz w:val="26"/>
          <w:szCs w:val="28"/>
        </w:rPr>
        <w:t xml:space="preserve"> Lakhs </w:t>
      </w:r>
      <w:r w:rsidR="0097273F">
        <w:rPr>
          <w:b/>
          <w:sz w:val="26"/>
          <w:szCs w:val="28"/>
        </w:rPr>
        <w:t>Twenty Two</w:t>
      </w:r>
      <w:r w:rsidR="00B3062F" w:rsidRPr="00B3062F">
        <w:rPr>
          <w:b/>
          <w:sz w:val="26"/>
          <w:szCs w:val="28"/>
        </w:rPr>
        <w:t xml:space="preserve"> Thousand </w:t>
      </w:r>
      <w:r w:rsidR="00250653">
        <w:rPr>
          <w:b/>
          <w:sz w:val="26"/>
          <w:szCs w:val="28"/>
        </w:rPr>
        <w:t>Two</w:t>
      </w:r>
      <w:r w:rsidR="00B3062F" w:rsidRPr="00B3062F">
        <w:rPr>
          <w:b/>
          <w:sz w:val="26"/>
          <w:szCs w:val="28"/>
        </w:rPr>
        <w:t xml:space="preserve"> Hundred </w:t>
      </w:r>
      <w:r w:rsidR="00F0520A">
        <w:rPr>
          <w:b/>
          <w:sz w:val="26"/>
          <w:szCs w:val="28"/>
        </w:rPr>
        <w:t xml:space="preserve">and </w:t>
      </w:r>
      <w:r w:rsidR="0097273F">
        <w:rPr>
          <w:b/>
          <w:sz w:val="26"/>
          <w:szCs w:val="28"/>
        </w:rPr>
        <w:t>Eighty FIve</w:t>
      </w:r>
      <w:r w:rsidR="00B3062F" w:rsidRPr="00B3062F">
        <w:rPr>
          <w:b/>
          <w:sz w:val="26"/>
          <w:szCs w:val="28"/>
        </w:rPr>
        <w:t xml:space="preserve"> Only </w:t>
      </w:r>
      <w:r w:rsidR="00B3062F">
        <w:rPr>
          <w:b/>
          <w:sz w:val="26"/>
          <w:szCs w:val="28"/>
        </w:rPr>
        <w:t>)</w:t>
      </w:r>
      <w:r w:rsidR="001B3C75" w:rsidRPr="001C5A36">
        <w:rPr>
          <w:b/>
          <w:sz w:val="26"/>
          <w:szCs w:val="28"/>
        </w:rPr>
        <w:t xml:space="preserve"> </w:t>
      </w:r>
      <w:r w:rsidR="00AA1561" w:rsidRPr="001C5A36">
        <w:rPr>
          <w:b/>
          <w:sz w:val="26"/>
          <w:szCs w:val="28"/>
        </w:rPr>
        <w:t>(in</w:t>
      </w:r>
      <w:r w:rsidR="001B3C75" w:rsidRPr="001C5A36">
        <w:rPr>
          <w:b/>
          <w:sz w:val="26"/>
          <w:szCs w:val="28"/>
        </w:rPr>
        <w:t>c</w:t>
      </w:r>
      <w:r w:rsidR="00AA1561" w:rsidRPr="001C5A36">
        <w:rPr>
          <w:b/>
          <w:sz w:val="26"/>
          <w:szCs w:val="28"/>
        </w:rPr>
        <w:t>l of GST)</w:t>
      </w:r>
      <w:r w:rsidR="00E41601" w:rsidRPr="001C5A36">
        <w:rPr>
          <w:b/>
          <w:sz w:val="26"/>
          <w:szCs w:val="28"/>
        </w:rPr>
        <w:t>.</w:t>
      </w:r>
    </w:p>
    <w:p w:rsidR="00421810" w:rsidRPr="001C5A36" w:rsidRDefault="00421810" w:rsidP="00421810">
      <w:pPr>
        <w:widowControl/>
        <w:autoSpaceDE/>
        <w:autoSpaceDN/>
        <w:adjustRightInd/>
        <w:jc w:val="both"/>
        <w:rPr>
          <w:sz w:val="22"/>
        </w:rPr>
      </w:pPr>
    </w:p>
    <w:p w:rsidR="00A75FD8" w:rsidRPr="001C5A36" w:rsidRDefault="00A75FD8" w:rsidP="00A75FD8">
      <w:pPr>
        <w:spacing w:after="120"/>
        <w:jc w:val="both"/>
        <w:rPr>
          <w:b/>
          <w:szCs w:val="26"/>
        </w:rPr>
      </w:pPr>
      <w:r w:rsidRPr="001C5A36">
        <w:rPr>
          <w:b/>
          <w:szCs w:val="26"/>
        </w:rPr>
        <w:t>The schedule of works for cable laying contract and all the payments are subjected to fulfillment of the following points.</w:t>
      </w:r>
    </w:p>
    <w:p w:rsidR="00A75FD8" w:rsidRPr="001C5A36" w:rsidRDefault="00A75FD8" w:rsidP="00A75FD8">
      <w:pPr>
        <w:spacing w:after="120"/>
        <w:ind w:left="709"/>
        <w:jc w:val="both"/>
        <w:rPr>
          <w:b/>
          <w:szCs w:val="26"/>
        </w:rPr>
      </w:pPr>
      <w:r w:rsidRPr="001C5A36">
        <w:rPr>
          <w:b/>
          <w:szCs w:val="26"/>
        </w:rPr>
        <w:t>a. Video shoot of cable laying works which demonstrate the UG cable trench depth and jointing works.</w:t>
      </w:r>
    </w:p>
    <w:p w:rsidR="00A75FD8" w:rsidRPr="001C5A36" w:rsidRDefault="00A75FD8" w:rsidP="00A75FD8">
      <w:pPr>
        <w:spacing w:after="120"/>
        <w:ind w:left="709"/>
        <w:jc w:val="both"/>
        <w:rPr>
          <w:b/>
          <w:szCs w:val="26"/>
        </w:rPr>
      </w:pPr>
      <w:r w:rsidRPr="001C5A36">
        <w:rPr>
          <w:b/>
          <w:szCs w:val="26"/>
        </w:rPr>
        <w:t xml:space="preserve">b. GIS coordinates and tagging of starting of cable, joints of cable and ending of cable. Auto CAD drawings of cable path is to be maintained. </w:t>
      </w:r>
    </w:p>
    <w:p w:rsidR="00A75FD8" w:rsidRDefault="00A75FD8" w:rsidP="00A75FD8">
      <w:pPr>
        <w:ind w:left="709"/>
        <w:rPr>
          <w:b/>
          <w:szCs w:val="26"/>
        </w:rPr>
      </w:pPr>
      <w:r w:rsidRPr="001C5A36">
        <w:rPr>
          <w:b/>
          <w:szCs w:val="26"/>
        </w:rPr>
        <w:t>c. Smart RFID Markers (The Permanent marking system) for UG cables to identify the cable path at the time of repair/maintenance.</w:t>
      </w:r>
    </w:p>
    <w:p w:rsidR="001C5A36" w:rsidRPr="001C5A36" w:rsidRDefault="001C5A36" w:rsidP="00A75FD8">
      <w:pPr>
        <w:ind w:left="709"/>
        <w:rPr>
          <w:b/>
          <w:szCs w:val="26"/>
        </w:rPr>
      </w:pPr>
    </w:p>
    <w:p w:rsidR="00355E8E" w:rsidRPr="00D4391B" w:rsidRDefault="001C5A36" w:rsidP="00355E8E">
      <w:pPr>
        <w:widowControl/>
        <w:autoSpaceDE/>
        <w:autoSpaceDN/>
        <w:adjustRightInd/>
        <w:spacing w:before="20" w:after="20" w:line="276" w:lineRule="auto"/>
        <w:ind w:left="709" w:hanging="284"/>
        <w:jc w:val="both"/>
        <w:rPr>
          <w:rFonts w:ascii="Book Antiqua" w:hAnsi="Book Antiqua"/>
          <w:sz w:val="22"/>
          <w:szCs w:val="22"/>
        </w:rPr>
      </w:pPr>
      <w:r>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1C5A36" w:rsidRPr="00C11726" w:rsidRDefault="001C5A36" w:rsidP="001C5A36">
      <w:pPr>
        <w:ind w:left="709"/>
        <w:rPr>
          <w:rFonts w:ascii="Book Antiqua" w:hAnsi="Book Antiqua"/>
          <w:b/>
          <w:sz w:val="22"/>
          <w:szCs w:val="22"/>
        </w:rPr>
      </w:pPr>
    </w:p>
    <w:p w:rsidR="001C5A36" w:rsidRPr="00E87DA9" w:rsidRDefault="001C5A36" w:rsidP="001C5A36">
      <w:pPr>
        <w:ind w:left="709"/>
        <w:rPr>
          <w:rFonts w:ascii="Book Antiqua" w:hAnsi="Book Antiqua"/>
          <w:b/>
          <w:sz w:val="2"/>
          <w:szCs w:val="26"/>
        </w:rPr>
      </w:pPr>
    </w:p>
    <w:p w:rsidR="001C5A36" w:rsidRPr="00091157" w:rsidRDefault="001C5A36" w:rsidP="001C5A36">
      <w:pPr>
        <w:ind w:left="709"/>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C0162E">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5E35AD" w:rsidP="00A75FD8">
      <w:pPr>
        <w:pStyle w:val="BodyText2"/>
      </w:pPr>
      <w:r w:rsidRPr="005E35A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5E35AD" w:rsidP="00A75FD8">
      <w:pPr>
        <w:pStyle w:val="BodyText2"/>
        <w:ind w:left="720" w:hanging="720"/>
      </w:pPr>
      <w:r w:rsidRPr="005E35AD">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857066" w:rsidRPr="006B6C1B" w:rsidRDefault="00857066" w:rsidP="00A75FD8">
                  <w:pPr>
                    <w:pStyle w:val="BodyText3"/>
                    <w:rPr>
                      <w:color w:val="auto"/>
                    </w:rPr>
                  </w:pPr>
                  <w:r w:rsidRPr="006B6C1B">
                    <w:rPr>
                      <w:color w:val="auto"/>
                    </w:rPr>
                    <w:t>and their siblings</w:t>
                  </w:r>
                </w:p>
              </w:txbxContent>
            </v:textbox>
          </v:shape>
        </w:pict>
      </w:r>
      <w:r w:rsidRPr="005E35AD">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5E35AD"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363" w:rsidRDefault="00491363">
      <w:r>
        <w:separator/>
      </w:r>
    </w:p>
  </w:endnote>
  <w:endnote w:type="continuationSeparator" w:id="1">
    <w:p w:rsidR="00491363" w:rsidRDefault="004913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66" w:rsidRDefault="005E35AD" w:rsidP="003D5E43">
    <w:pPr>
      <w:pStyle w:val="Footer"/>
      <w:framePr w:wrap="around" w:vAnchor="text" w:hAnchor="page" w:x="6202" w:y="-37"/>
      <w:jc w:val="center"/>
      <w:rPr>
        <w:rStyle w:val="PageNumber"/>
      </w:rPr>
    </w:pPr>
    <w:r>
      <w:rPr>
        <w:rStyle w:val="PageNumber"/>
      </w:rPr>
      <w:fldChar w:fldCharType="begin"/>
    </w:r>
    <w:r w:rsidR="00857066">
      <w:rPr>
        <w:rStyle w:val="PageNumber"/>
      </w:rPr>
      <w:instrText xml:space="preserve">PAGE  </w:instrText>
    </w:r>
    <w:r>
      <w:rPr>
        <w:rStyle w:val="PageNumber"/>
      </w:rPr>
      <w:fldChar w:fldCharType="separate"/>
    </w:r>
    <w:r w:rsidR="00857066">
      <w:rPr>
        <w:rStyle w:val="PageNumber"/>
        <w:noProof/>
      </w:rPr>
      <w:t>112</w:t>
    </w:r>
    <w:r>
      <w:rPr>
        <w:rStyle w:val="PageNumber"/>
      </w:rPr>
      <w:fldChar w:fldCharType="end"/>
    </w:r>
  </w:p>
  <w:p w:rsidR="00857066" w:rsidRDefault="0085706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66" w:rsidRDefault="00857066" w:rsidP="00793E25">
    <w:pPr>
      <w:pStyle w:val="Header"/>
      <w:jc w:val="center"/>
    </w:pPr>
    <w:r>
      <w:t xml:space="preserve">- </w:t>
    </w:r>
    <w:fldSimple w:instr=" PAGE ">
      <w:r w:rsidR="0040445A">
        <w:rPr>
          <w:noProof/>
        </w:rPr>
        <w:t>215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66" w:rsidRDefault="00857066">
    <w:pPr>
      <w:pStyle w:val="Footer"/>
      <w:jc w:val="center"/>
    </w:pPr>
  </w:p>
  <w:p w:rsidR="00857066" w:rsidRDefault="005E35AD">
    <w:pPr>
      <w:pStyle w:val="Footer"/>
      <w:jc w:val="center"/>
    </w:pPr>
    <w:fldSimple w:instr=" PAGE   \* MERGEFORMAT ">
      <w:r w:rsidR="0040445A">
        <w:rPr>
          <w:noProof/>
        </w:rPr>
        <w:t>272</w:t>
      </w:r>
    </w:fldSimple>
  </w:p>
  <w:p w:rsidR="00857066" w:rsidRDefault="008570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363" w:rsidRDefault="00491363">
      <w:r>
        <w:separator/>
      </w:r>
    </w:p>
  </w:footnote>
  <w:footnote w:type="continuationSeparator" w:id="1">
    <w:p w:rsidR="00491363" w:rsidRDefault="00491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066" w:rsidRDefault="00857066">
    <w:pPr>
      <w:pStyle w:val="Header"/>
      <w:framePr w:wrap="auto" w:vAnchor="text" w:hAnchor="margin" w:xAlign="center" w:y="1"/>
      <w:rPr>
        <w:rStyle w:val="PageNumber"/>
      </w:rPr>
    </w:pPr>
  </w:p>
  <w:p w:rsidR="00857066" w:rsidRDefault="0085706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6147"/>
    <w:rsid w:val="004E00DA"/>
    <w:rsid w:val="004E0907"/>
    <w:rsid w:val="004E17A5"/>
    <w:rsid w:val="004E1E89"/>
    <w:rsid w:val="004E2116"/>
    <w:rsid w:val="004E2F74"/>
    <w:rsid w:val="004E3F5E"/>
    <w:rsid w:val="004E41E9"/>
    <w:rsid w:val="004E4371"/>
    <w:rsid w:val="004E50F3"/>
    <w:rsid w:val="004E633B"/>
    <w:rsid w:val="004E6C0A"/>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10516"/>
    <w:rsid w:val="007111BD"/>
    <w:rsid w:val="0071267D"/>
    <w:rsid w:val="00712787"/>
    <w:rsid w:val="00712F04"/>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3365"/>
    <w:rsid w:val="00D4482E"/>
    <w:rsid w:val="00D46C36"/>
    <w:rsid w:val="00D50A18"/>
    <w:rsid w:val="00D50A68"/>
    <w:rsid w:val="00D50B8A"/>
    <w:rsid w:val="00D53290"/>
    <w:rsid w:val="00D53746"/>
    <w:rsid w:val="00D5417D"/>
    <w:rsid w:val="00D5573B"/>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192B"/>
    <w:rsid w:val="00E9381C"/>
    <w:rsid w:val="00E93AE1"/>
    <w:rsid w:val="00E93C12"/>
    <w:rsid w:val="00E97131"/>
    <w:rsid w:val="00EA262A"/>
    <w:rsid w:val="00EA2899"/>
    <w:rsid w:val="00EA310F"/>
    <w:rsid w:val="00EA52E1"/>
    <w:rsid w:val="00EA573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21FC"/>
    <w:rsid w:val="00EF2DA1"/>
    <w:rsid w:val="00EF3E66"/>
    <w:rsid w:val="00EF7466"/>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290</Pages>
  <Words>108999</Words>
  <Characters>621298</Characters>
  <Application>Microsoft Office Word</Application>
  <DocSecurity>0</DocSecurity>
  <Lines>5177</Lines>
  <Paragraphs>1457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728840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146</cp:revision>
  <cp:lastPrinted>2024-08-14T10:44:00Z</cp:lastPrinted>
  <dcterms:created xsi:type="dcterms:W3CDTF">2021-08-22T08:08:00Z</dcterms:created>
  <dcterms:modified xsi:type="dcterms:W3CDTF">2024-08-14T10:46:00Z</dcterms:modified>
</cp:coreProperties>
</file>